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776BA" w14:textId="6282101D" w:rsidR="00D25E59" w:rsidRPr="001C102F" w:rsidRDefault="00D25E59" w:rsidP="00D25E59">
      <w:pPr>
        <w:jc w:val="right"/>
        <w:rPr>
          <w:rStyle w:val="A1"/>
          <w:rFonts w:ascii="Cambria" w:hAnsi="Cambria" w:cstheme="minorHAnsi"/>
          <w:b/>
          <w:color w:val="A6A6A6" w:themeColor="background1" w:themeShade="A6"/>
        </w:rPr>
      </w:pPr>
      <w:r>
        <w:rPr>
          <w:rFonts w:ascii="Cambria" w:hAnsi="Cambria"/>
          <w:b/>
          <w:bCs/>
          <w:sz w:val="32"/>
          <w:szCs w:val="32"/>
        </w:rPr>
        <w:tab/>
      </w:r>
      <w:r>
        <w:rPr>
          <w:rFonts w:ascii="Cambria" w:hAnsi="Cambria"/>
          <w:b/>
          <w:bCs/>
          <w:sz w:val="32"/>
          <w:szCs w:val="32"/>
        </w:rPr>
        <w:tab/>
      </w:r>
      <w:r>
        <w:rPr>
          <w:rFonts w:ascii="Cambria" w:hAnsi="Cambria"/>
          <w:b/>
          <w:bCs/>
          <w:sz w:val="32"/>
          <w:szCs w:val="32"/>
        </w:rPr>
        <w:tab/>
      </w:r>
      <w:r>
        <w:rPr>
          <w:rFonts w:ascii="Cambria" w:hAnsi="Cambria"/>
          <w:b/>
          <w:bCs/>
          <w:sz w:val="32"/>
          <w:szCs w:val="32"/>
        </w:rPr>
        <w:tab/>
      </w:r>
      <w:r>
        <w:rPr>
          <w:rFonts w:ascii="Cambria" w:hAnsi="Cambria"/>
          <w:b/>
          <w:bCs/>
          <w:sz w:val="32"/>
          <w:szCs w:val="32"/>
        </w:rPr>
        <w:tab/>
      </w:r>
      <w:r>
        <w:rPr>
          <w:rFonts w:ascii="Cambria" w:hAnsi="Cambria"/>
          <w:b/>
          <w:bCs/>
          <w:sz w:val="32"/>
          <w:szCs w:val="32"/>
        </w:rPr>
        <w:tab/>
      </w:r>
      <w:r>
        <w:rPr>
          <w:rFonts w:ascii="Cambria" w:hAnsi="Cambria"/>
          <w:b/>
          <w:bCs/>
          <w:sz w:val="32"/>
          <w:szCs w:val="32"/>
        </w:rPr>
        <w:tab/>
      </w:r>
      <w:r>
        <w:rPr>
          <w:rFonts w:ascii="Cambria" w:hAnsi="Cambria"/>
          <w:b/>
          <w:bCs/>
          <w:sz w:val="32"/>
          <w:szCs w:val="32"/>
        </w:rPr>
        <w:tab/>
      </w:r>
      <w:r w:rsidR="000365B4">
        <w:rPr>
          <w:rStyle w:val="A1"/>
          <w:rFonts w:ascii="Cambria" w:hAnsi="Cambria" w:cstheme="minorHAnsi"/>
          <w:color w:val="A6A6A6" w:themeColor="background1" w:themeShade="A6"/>
        </w:rPr>
        <w:t>FOR IMMEDIATE RELEASE</w:t>
      </w:r>
    </w:p>
    <w:p w14:paraId="698FC2A9" w14:textId="3D729B3B" w:rsidR="00D25E59" w:rsidRDefault="00D25E59" w:rsidP="00D25E59">
      <w:pPr>
        <w:rPr>
          <w:rFonts w:ascii="Cambria" w:hAnsi="Cambria"/>
          <w:b/>
          <w:bCs/>
          <w:sz w:val="32"/>
          <w:szCs w:val="32"/>
        </w:rPr>
      </w:pPr>
    </w:p>
    <w:p w14:paraId="49A83B8F" w14:textId="6ADFA8C3" w:rsidR="00B051FF" w:rsidRDefault="00F660F9" w:rsidP="00C55BF0">
      <w:pPr>
        <w:jc w:val="center"/>
        <w:rPr>
          <w:rFonts w:ascii="Cambria" w:hAnsi="Cambria"/>
          <w:b/>
          <w:bCs/>
          <w:sz w:val="32"/>
          <w:szCs w:val="32"/>
        </w:rPr>
      </w:pPr>
      <w:r w:rsidRPr="006F35E0">
        <w:rPr>
          <w:rFonts w:ascii="Cambria" w:hAnsi="Cambria"/>
          <w:b/>
          <w:bCs/>
          <w:sz w:val="32"/>
          <w:szCs w:val="32"/>
        </w:rPr>
        <w:t xml:space="preserve">Baker </w:t>
      </w:r>
      <w:r w:rsidR="00697FA5">
        <w:rPr>
          <w:rFonts w:ascii="Cambria" w:hAnsi="Cambria"/>
          <w:b/>
          <w:bCs/>
          <w:sz w:val="32"/>
          <w:szCs w:val="32"/>
        </w:rPr>
        <w:t xml:space="preserve">Introduces </w:t>
      </w:r>
      <w:r w:rsidR="00AF448A">
        <w:rPr>
          <w:rFonts w:ascii="Cambria" w:hAnsi="Cambria"/>
          <w:b/>
          <w:bCs/>
          <w:sz w:val="32"/>
          <w:szCs w:val="32"/>
        </w:rPr>
        <w:t>Collection</w:t>
      </w:r>
      <w:r w:rsidR="00C55BF0">
        <w:rPr>
          <w:rFonts w:ascii="Cambria" w:hAnsi="Cambria"/>
          <w:b/>
          <w:bCs/>
          <w:sz w:val="32"/>
          <w:szCs w:val="32"/>
        </w:rPr>
        <w:t xml:space="preserve"> </w:t>
      </w:r>
      <w:r w:rsidR="00AF448A">
        <w:rPr>
          <w:rFonts w:ascii="Cambria" w:hAnsi="Cambria"/>
          <w:b/>
          <w:bCs/>
          <w:sz w:val="32"/>
          <w:szCs w:val="32"/>
        </w:rPr>
        <w:t xml:space="preserve">of </w:t>
      </w:r>
      <w:r w:rsidR="00B051FF">
        <w:rPr>
          <w:rFonts w:ascii="Cambria" w:hAnsi="Cambria"/>
          <w:b/>
          <w:bCs/>
          <w:sz w:val="32"/>
          <w:szCs w:val="32"/>
        </w:rPr>
        <w:t>Modern</w:t>
      </w:r>
      <w:r w:rsidR="00B66176">
        <w:rPr>
          <w:rFonts w:ascii="Cambria" w:hAnsi="Cambria"/>
          <w:b/>
          <w:bCs/>
          <w:sz w:val="32"/>
          <w:szCs w:val="32"/>
        </w:rPr>
        <w:t xml:space="preserve"> </w:t>
      </w:r>
    </w:p>
    <w:p w14:paraId="334F31DB" w14:textId="215A37C1" w:rsidR="00A43382" w:rsidRDefault="00AF448A" w:rsidP="00B051FF">
      <w:pPr>
        <w:jc w:val="center"/>
        <w:rPr>
          <w:rFonts w:ascii="Cambria" w:hAnsi="Cambria"/>
          <w:b/>
          <w:bCs/>
          <w:sz w:val="32"/>
          <w:szCs w:val="32"/>
        </w:rPr>
      </w:pPr>
      <w:r>
        <w:rPr>
          <w:rFonts w:ascii="Cambria" w:hAnsi="Cambria"/>
          <w:b/>
          <w:bCs/>
          <w:sz w:val="32"/>
          <w:szCs w:val="32"/>
        </w:rPr>
        <w:t>Home Office Furnishings with Gensler</w:t>
      </w:r>
    </w:p>
    <w:p w14:paraId="0F5F95B8" w14:textId="77777777" w:rsidR="00852CDF" w:rsidRDefault="00852CDF" w:rsidP="006F35E0">
      <w:pPr>
        <w:jc w:val="center"/>
        <w:rPr>
          <w:rFonts w:ascii="Cambria" w:hAnsi="Cambria"/>
          <w:i/>
          <w:iCs/>
          <w:sz w:val="26"/>
          <w:szCs w:val="26"/>
        </w:rPr>
      </w:pPr>
    </w:p>
    <w:p w14:paraId="031AAA46" w14:textId="31BD625A" w:rsidR="00BF3606" w:rsidRDefault="00AF448A" w:rsidP="0088342F">
      <w:pPr>
        <w:jc w:val="center"/>
        <w:rPr>
          <w:rFonts w:ascii="Cambria" w:hAnsi="Cambria"/>
          <w:i/>
          <w:iCs/>
          <w:sz w:val="26"/>
          <w:szCs w:val="26"/>
        </w:rPr>
      </w:pPr>
      <w:r>
        <w:rPr>
          <w:rFonts w:ascii="Cambria" w:hAnsi="Cambria"/>
          <w:i/>
          <w:iCs/>
          <w:sz w:val="26"/>
          <w:szCs w:val="26"/>
        </w:rPr>
        <w:t xml:space="preserve">The BXG Collection </w:t>
      </w:r>
      <w:r w:rsidR="0048494A">
        <w:rPr>
          <w:rFonts w:ascii="Cambria" w:hAnsi="Cambria"/>
          <w:i/>
          <w:iCs/>
          <w:sz w:val="26"/>
          <w:szCs w:val="26"/>
        </w:rPr>
        <w:t>Includes</w:t>
      </w:r>
      <w:r w:rsidR="00B64A85">
        <w:rPr>
          <w:rFonts w:ascii="Cambria" w:hAnsi="Cambria"/>
          <w:i/>
          <w:iCs/>
          <w:sz w:val="26"/>
          <w:szCs w:val="26"/>
        </w:rPr>
        <w:t xml:space="preserve"> </w:t>
      </w:r>
      <w:r w:rsidR="009D6F69">
        <w:rPr>
          <w:rFonts w:ascii="Cambria" w:hAnsi="Cambria"/>
          <w:i/>
          <w:iCs/>
          <w:sz w:val="26"/>
          <w:szCs w:val="26"/>
        </w:rPr>
        <w:t xml:space="preserve">14 </w:t>
      </w:r>
      <w:r w:rsidR="0088342F">
        <w:rPr>
          <w:rFonts w:ascii="Cambria" w:hAnsi="Cambria"/>
          <w:i/>
          <w:iCs/>
          <w:sz w:val="26"/>
          <w:szCs w:val="26"/>
        </w:rPr>
        <w:t>Innovative and Design-Forward</w:t>
      </w:r>
      <w:r>
        <w:rPr>
          <w:rFonts w:ascii="Cambria" w:hAnsi="Cambria"/>
          <w:i/>
          <w:iCs/>
          <w:sz w:val="26"/>
          <w:szCs w:val="26"/>
        </w:rPr>
        <w:t xml:space="preserve"> </w:t>
      </w:r>
      <w:r w:rsidR="00CD5D81">
        <w:rPr>
          <w:rFonts w:ascii="Cambria" w:hAnsi="Cambria"/>
          <w:i/>
          <w:iCs/>
          <w:sz w:val="26"/>
          <w:szCs w:val="26"/>
        </w:rPr>
        <w:t>Furnishings</w:t>
      </w:r>
      <w:r w:rsidR="00E226B3">
        <w:rPr>
          <w:rFonts w:ascii="Cambria" w:hAnsi="Cambria"/>
          <w:i/>
          <w:iCs/>
          <w:sz w:val="26"/>
          <w:szCs w:val="26"/>
        </w:rPr>
        <w:t xml:space="preserve"> </w:t>
      </w:r>
      <w:r w:rsidR="0088342F">
        <w:rPr>
          <w:rFonts w:ascii="Cambria" w:hAnsi="Cambria"/>
          <w:i/>
          <w:iCs/>
          <w:sz w:val="26"/>
          <w:szCs w:val="26"/>
        </w:rPr>
        <w:t>Created to Deliver</w:t>
      </w:r>
      <w:r w:rsidR="00A409F1">
        <w:rPr>
          <w:rFonts w:ascii="Cambria" w:hAnsi="Cambria"/>
          <w:i/>
          <w:iCs/>
          <w:sz w:val="26"/>
          <w:szCs w:val="26"/>
        </w:rPr>
        <w:t xml:space="preserve"> Inspiring and Productive </w:t>
      </w:r>
      <w:r w:rsidR="00CD5D81">
        <w:rPr>
          <w:rFonts w:ascii="Cambria" w:hAnsi="Cambria"/>
          <w:i/>
          <w:iCs/>
          <w:sz w:val="26"/>
          <w:szCs w:val="26"/>
        </w:rPr>
        <w:t xml:space="preserve">Work </w:t>
      </w:r>
      <w:r w:rsidR="00A409F1">
        <w:rPr>
          <w:rFonts w:ascii="Cambria" w:hAnsi="Cambria"/>
          <w:i/>
          <w:iCs/>
          <w:sz w:val="26"/>
          <w:szCs w:val="26"/>
        </w:rPr>
        <w:t>Environments</w:t>
      </w:r>
      <w:r w:rsidR="00E226B3">
        <w:rPr>
          <w:rFonts w:ascii="Cambria" w:hAnsi="Cambria"/>
          <w:i/>
          <w:iCs/>
          <w:sz w:val="26"/>
          <w:szCs w:val="26"/>
        </w:rPr>
        <w:t xml:space="preserve"> at Home</w:t>
      </w:r>
    </w:p>
    <w:p w14:paraId="4C2896CD" w14:textId="4C2E1C4D" w:rsidR="00F660F9" w:rsidRPr="009B03CA" w:rsidRDefault="00F660F9">
      <w:pPr>
        <w:rPr>
          <w:rFonts w:ascii="Cambria" w:hAnsi="Cambria"/>
          <w:sz w:val="22"/>
          <w:szCs w:val="22"/>
        </w:rPr>
      </w:pPr>
    </w:p>
    <w:p w14:paraId="795862E0" w14:textId="6241D4AF" w:rsidR="00C80515" w:rsidRDefault="00EB6B56" w:rsidP="00CF0941">
      <w:pPr>
        <w:rPr>
          <w:rFonts w:ascii="Cambria" w:hAnsi="Cambria" w:cs="Segoe UI"/>
          <w:color w:val="000000" w:themeColor="text1"/>
          <w:sz w:val="22"/>
          <w:szCs w:val="22"/>
        </w:rPr>
      </w:pPr>
      <w:r>
        <w:rPr>
          <w:rFonts w:ascii="Cambria" w:hAnsi="Cambria"/>
          <w:sz w:val="22"/>
          <w:szCs w:val="22"/>
        </w:rPr>
        <w:t>HIGH POINT</w:t>
      </w:r>
      <w:r w:rsidR="00F27077" w:rsidRPr="009B03CA">
        <w:rPr>
          <w:rFonts w:ascii="Cambria" w:hAnsi="Cambria"/>
          <w:sz w:val="22"/>
          <w:szCs w:val="22"/>
        </w:rPr>
        <w:t>, NC</w:t>
      </w:r>
      <w:r w:rsidR="00F660F9" w:rsidRPr="009B03CA">
        <w:rPr>
          <w:rFonts w:ascii="Cambria" w:hAnsi="Cambria"/>
          <w:sz w:val="22"/>
          <w:szCs w:val="22"/>
        </w:rPr>
        <w:t xml:space="preserve"> </w:t>
      </w:r>
      <w:r w:rsidR="00FF3F72">
        <w:rPr>
          <w:rFonts w:ascii="Cambria" w:hAnsi="Cambria"/>
          <w:sz w:val="22"/>
          <w:szCs w:val="22"/>
        </w:rPr>
        <w:t>(</w:t>
      </w:r>
      <w:r w:rsidR="00D66C30">
        <w:rPr>
          <w:rFonts w:ascii="Cambria" w:hAnsi="Cambria"/>
          <w:sz w:val="22"/>
          <w:szCs w:val="22"/>
        </w:rPr>
        <w:t>SPRING</w:t>
      </w:r>
      <w:r>
        <w:rPr>
          <w:rFonts w:ascii="Cambria" w:hAnsi="Cambria"/>
          <w:sz w:val="22"/>
          <w:szCs w:val="22"/>
        </w:rPr>
        <w:t xml:space="preserve"> </w:t>
      </w:r>
      <w:r w:rsidR="006F35E0">
        <w:rPr>
          <w:rFonts w:ascii="Cambria" w:hAnsi="Cambria"/>
          <w:sz w:val="22"/>
          <w:szCs w:val="22"/>
        </w:rPr>
        <w:t>202</w:t>
      </w:r>
      <w:r w:rsidR="00D66C30">
        <w:rPr>
          <w:rFonts w:ascii="Cambria" w:hAnsi="Cambria"/>
          <w:sz w:val="22"/>
          <w:szCs w:val="22"/>
        </w:rPr>
        <w:t>4</w:t>
      </w:r>
      <w:r w:rsidR="006F35E0">
        <w:rPr>
          <w:rFonts w:ascii="Cambria" w:hAnsi="Cambria"/>
          <w:sz w:val="22"/>
          <w:szCs w:val="22"/>
        </w:rPr>
        <w:t>)</w:t>
      </w:r>
      <w:r w:rsidR="000E2568">
        <w:rPr>
          <w:rFonts w:ascii="Cambria" w:hAnsi="Cambria"/>
          <w:sz w:val="22"/>
          <w:szCs w:val="22"/>
        </w:rPr>
        <w:t xml:space="preserve"> </w:t>
      </w:r>
      <w:r w:rsidR="00D13C65" w:rsidRPr="009B03CA">
        <w:rPr>
          <w:rFonts w:ascii="Cambria" w:hAnsi="Cambria"/>
          <w:sz w:val="22"/>
          <w:szCs w:val="22"/>
        </w:rPr>
        <w:t xml:space="preserve">– </w:t>
      </w:r>
      <w:hyperlink r:id="rId11" w:history="1">
        <w:r w:rsidR="00C80515">
          <w:rPr>
            <w:rStyle w:val="Hyperlink"/>
            <w:rFonts w:ascii="Cambria" w:hAnsi="Cambria"/>
            <w:sz w:val="22"/>
            <w:szCs w:val="22"/>
          </w:rPr>
          <w:t>Baker</w:t>
        </w:r>
      </w:hyperlink>
      <w:r>
        <w:rPr>
          <w:rFonts w:ascii="Cambria" w:hAnsi="Cambria"/>
          <w:sz w:val="22"/>
          <w:szCs w:val="22"/>
        </w:rPr>
        <w:t xml:space="preserve"> </w:t>
      </w:r>
      <w:r w:rsidR="00D13C65" w:rsidRPr="009B03CA">
        <w:rPr>
          <w:rFonts w:ascii="Cambria" w:hAnsi="Cambria"/>
          <w:sz w:val="22"/>
          <w:szCs w:val="22"/>
        </w:rPr>
        <w:t xml:space="preserve">is </w:t>
      </w:r>
      <w:r w:rsidR="00CD5D81">
        <w:rPr>
          <w:rFonts w:ascii="Cambria" w:hAnsi="Cambria"/>
          <w:sz w:val="22"/>
          <w:szCs w:val="22"/>
        </w:rPr>
        <w:t xml:space="preserve">thrilled </w:t>
      </w:r>
      <w:r w:rsidR="000E2568">
        <w:rPr>
          <w:rFonts w:ascii="Cambria" w:hAnsi="Cambria"/>
          <w:sz w:val="22"/>
          <w:szCs w:val="22"/>
        </w:rPr>
        <w:t xml:space="preserve">to </w:t>
      </w:r>
      <w:r w:rsidR="00772585">
        <w:rPr>
          <w:rFonts w:ascii="Cambria" w:hAnsi="Cambria"/>
          <w:sz w:val="22"/>
          <w:szCs w:val="22"/>
        </w:rPr>
        <w:t xml:space="preserve">debut </w:t>
      </w:r>
      <w:r w:rsidR="00E226B3">
        <w:rPr>
          <w:rFonts w:ascii="Cambria" w:hAnsi="Cambria"/>
          <w:sz w:val="22"/>
          <w:szCs w:val="22"/>
        </w:rPr>
        <w:t xml:space="preserve">the </w:t>
      </w:r>
      <w:r w:rsidR="00772585" w:rsidRPr="005058B8">
        <w:rPr>
          <w:rFonts w:ascii="Cambria" w:hAnsi="Cambria"/>
          <w:sz w:val="22"/>
          <w:szCs w:val="22"/>
        </w:rPr>
        <w:t>B</w:t>
      </w:r>
      <w:r w:rsidR="00EA27D0" w:rsidRPr="005058B8">
        <w:rPr>
          <w:rFonts w:ascii="Cambria" w:hAnsi="Cambria"/>
          <w:sz w:val="22"/>
          <w:szCs w:val="22"/>
        </w:rPr>
        <w:t>XG</w:t>
      </w:r>
      <w:r w:rsidR="00772585" w:rsidRPr="005058B8">
        <w:rPr>
          <w:rFonts w:ascii="Cambria" w:hAnsi="Cambria"/>
          <w:sz w:val="22"/>
          <w:szCs w:val="22"/>
        </w:rPr>
        <w:t xml:space="preserve"> </w:t>
      </w:r>
      <w:r w:rsidR="00681711" w:rsidRPr="005058B8">
        <w:rPr>
          <w:rFonts w:ascii="Cambria" w:hAnsi="Cambria"/>
          <w:sz w:val="22"/>
          <w:szCs w:val="22"/>
        </w:rPr>
        <w:t>C</w:t>
      </w:r>
      <w:r w:rsidR="00772585" w:rsidRPr="005058B8">
        <w:rPr>
          <w:rFonts w:ascii="Cambria" w:hAnsi="Cambria"/>
          <w:sz w:val="22"/>
          <w:szCs w:val="22"/>
        </w:rPr>
        <w:t>ollection</w:t>
      </w:r>
      <w:r w:rsidR="00EA27D0">
        <w:rPr>
          <w:rFonts w:ascii="Cambria" w:hAnsi="Cambria"/>
          <w:sz w:val="22"/>
          <w:szCs w:val="22"/>
        </w:rPr>
        <w:t xml:space="preserve"> for Spring 2024</w:t>
      </w:r>
      <w:r w:rsidR="00772585">
        <w:rPr>
          <w:rFonts w:ascii="Cambria" w:hAnsi="Cambria"/>
          <w:sz w:val="22"/>
          <w:szCs w:val="22"/>
        </w:rPr>
        <w:t>,</w:t>
      </w:r>
      <w:r w:rsidR="000E2568">
        <w:rPr>
          <w:rFonts w:ascii="Cambria" w:hAnsi="Cambria"/>
          <w:sz w:val="22"/>
          <w:szCs w:val="22"/>
        </w:rPr>
        <w:t xml:space="preserve"> </w:t>
      </w:r>
      <w:r w:rsidR="00772585">
        <w:rPr>
          <w:rFonts w:ascii="Cambria" w:hAnsi="Cambria"/>
          <w:sz w:val="22"/>
          <w:szCs w:val="22"/>
        </w:rPr>
        <w:t>comprised of</w:t>
      </w:r>
      <w:r w:rsidR="009B26A9">
        <w:rPr>
          <w:rFonts w:ascii="Cambria" w:hAnsi="Cambria"/>
          <w:sz w:val="22"/>
          <w:szCs w:val="22"/>
        </w:rPr>
        <w:t xml:space="preserve"> </w:t>
      </w:r>
      <w:r w:rsidR="009D6F69">
        <w:rPr>
          <w:rFonts w:ascii="Cambria" w:hAnsi="Cambria"/>
          <w:sz w:val="22"/>
          <w:szCs w:val="22"/>
        </w:rPr>
        <w:t xml:space="preserve">14 </w:t>
      </w:r>
      <w:r w:rsidR="00815E82">
        <w:rPr>
          <w:rFonts w:ascii="Cambria" w:hAnsi="Cambria"/>
          <w:sz w:val="22"/>
          <w:szCs w:val="22"/>
        </w:rPr>
        <w:t xml:space="preserve">home office </w:t>
      </w:r>
      <w:r w:rsidR="00AF7C7E">
        <w:rPr>
          <w:rFonts w:ascii="Cambria" w:hAnsi="Cambria"/>
          <w:sz w:val="22"/>
          <w:szCs w:val="22"/>
        </w:rPr>
        <w:t>desk</w:t>
      </w:r>
      <w:r w:rsidR="00EF24B2">
        <w:rPr>
          <w:rFonts w:ascii="Cambria" w:hAnsi="Cambria"/>
          <w:sz w:val="22"/>
          <w:szCs w:val="22"/>
        </w:rPr>
        <w:t>s</w:t>
      </w:r>
      <w:r w:rsidR="00AF7C7E">
        <w:rPr>
          <w:rFonts w:ascii="Cambria" w:hAnsi="Cambria"/>
          <w:sz w:val="22"/>
          <w:szCs w:val="22"/>
        </w:rPr>
        <w:t xml:space="preserve"> and storage pieces </w:t>
      </w:r>
      <w:r w:rsidR="00FE7F76">
        <w:rPr>
          <w:rFonts w:ascii="Cambria" w:hAnsi="Cambria"/>
          <w:sz w:val="22"/>
          <w:szCs w:val="22"/>
        </w:rPr>
        <w:t>designed with comfort</w:t>
      </w:r>
      <w:r w:rsidR="00B62A35">
        <w:rPr>
          <w:rFonts w:ascii="Cambria" w:hAnsi="Cambria"/>
          <w:sz w:val="22"/>
          <w:szCs w:val="22"/>
        </w:rPr>
        <w:t xml:space="preserve">, </w:t>
      </w:r>
      <w:r w:rsidR="00A53D1F">
        <w:rPr>
          <w:rFonts w:ascii="Cambria" w:hAnsi="Cambria"/>
          <w:sz w:val="22"/>
          <w:szCs w:val="22"/>
        </w:rPr>
        <w:t>functionality</w:t>
      </w:r>
      <w:r w:rsidR="009F5AFA">
        <w:rPr>
          <w:rFonts w:ascii="Cambria" w:hAnsi="Cambria"/>
          <w:sz w:val="22"/>
          <w:szCs w:val="22"/>
        </w:rPr>
        <w:t xml:space="preserve">, and </w:t>
      </w:r>
      <w:r w:rsidR="00671039">
        <w:rPr>
          <w:rFonts w:ascii="Cambria" w:hAnsi="Cambria"/>
          <w:sz w:val="22"/>
          <w:szCs w:val="22"/>
        </w:rPr>
        <w:t xml:space="preserve">visual </w:t>
      </w:r>
      <w:r w:rsidR="009F5AFA">
        <w:rPr>
          <w:rFonts w:ascii="Cambria" w:hAnsi="Cambria"/>
          <w:sz w:val="22"/>
          <w:szCs w:val="22"/>
        </w:rPr>
        <w:t>elegance</w:t>
      </w:r>
      <w:r w:rsidR="00FE7F76">
        <w:rPr>
          <w:rFonts w:ascii="Cambria" w:hAnsi="Cambria"/>
          <w:sz w:val="22"/>
          <w:szCs w:val="22"/>
        </w:rPr>
        <w:t xml:space="preserve"> in mind</w:t>
      </w:r>
      <w:r w:rsidR="00480868" w:rsidRPr="00A53D1F">
        <w:rPr>
          <w:rFonts w:ascii="Cambria" w:hAnsi="Cambria"/>
          <w:sz w:val="22"/>
          <w:szCs w:val="22"/>
        </w:rPr>
        <w:t xml:space="preserve">. </w:t>
      </w:r>
      <w:r w:rsidR="00B12CDA" w:rsidRPr="00C80515">
        <w:rPr>
          <w:rFonts w:ascii="Cambria" w:hAnsi="Cambria" w:cs="Segoe UI"/>
          <w:color w:val="000000" w:themeColor="text1"/>
          <w:sz w:val="22"/>
          <w:szCs w:val="22"/>
        </w:rPr>
        <w:t xml:space="preserve">Baker brings forth </w:t>
      </w:r>
      <w:r w:rsidR="00E226B3">
        <w:rPr>
          <w:rFonts w:ascii="Cambria" w:hAnsi="Cambria" w:cs="Segoe UI"/>
          <w:color w:val="000000" w:themeColor="text1"/>
          <w:sz w:val="22"/>
          <w:szCs w:val="22"/>
        </w:rPr>
        <w:t>this</w:t>
      </w:r>
      <w:r w:rsidR="00B12CDA" w:rsidRPr="00C80515">
        <w:rPr>
          <w:rFonts w:ascii="Cambria" w:hAnsi="Cambria" w:cs="Segoe UI"/>
          <w:color w:val="000000" w:themeColor="text1"/>
          <w:sz w:val="22"/>
          <w:szCs w:val="22"/>
        </w:rPr>
        <w:t xml:space="preserve"> </w:t>
      </w:r>
      <w:r w:rsidR="00E226B3">
        <w:rPr>
          <w:rFonts w:ascii="Cambria" w:hAnsi="Cambria" w:cs="Segoe UI"/>
          <w:color w:val="000000" w:themeColor="text1"/>
          <w:sz w:val="22"/>
          <w:szCs w:val="22"/>
        </w:rPr>
        <w:t>noteworthy</w:t>
      </w:r>
      <w:r w:rsidR="00E226B3" w:rsidRPr="00C80515">
        <w:rPr>
          <w:rFonts w:ascii="Cambria" w:hAnsi="Cambria" w:cs="Segoe UI"/>
          <w:color w:val="000000" w:themeColor="text1"/>
          <w:sz w:val="22"/>
          <w:szCs w:val="22"/>
        </w:rPr>
        <w:t xml:space="preserve"> </w:t>
      </w:r>
      <w:r w:rsidR="00B12CDA" w:rsidRPr="00C80515">
        <w:rPr>
          <w:rFonts w:ascii="Cambria" w:hAnsi="Cambria" w:cs="Segoe UI"/>
          <w:color w:val="000000" w:themeColor="text1"/>
          <w:sz w:val="22"/>
          <w:szCs w:val="22"/>
        </w:rPr>
        <w:t>addition to its product line</w:t>
      </w:r>
      <w:r w:rsidR="00E226B3">
        <w:rPr>
          <w:rFonts w:ascii="Cambria" w:hAnsi="Cambria" w:cs="Segoe UI"/>
          <w:color w:val="000000" w:themeColor="text1"/>
          <w:sz w:val="22"/>
          <w:szCs w:val="22"/>
        </w:rPr>
        <w:t xml:space="preserve"> by</w:t>
      </w:r>
      <w:r w:rsidR="00B12CDA" w:rsidRPr="00C80515">
        <w:rPr>
          <w:rFonts w:ascii="Cambria" w:hAnsi="Cambria" w:cs="Segoe UI"/>
          <w:color w:val="000000" w:themeColor="text1"/>
          <w:sz w:val="22"/>
          <w:szCs w:val="22"/>
        </w:rPr>
        <w:t xml:space="preserve"> merging</w:t>
      </w:r>
      <w:r w:rsidR="007C0A23" w:rsidRPr="007C0A23">
        <w:rPr>
          <w:rFonts w:ascii="Cambria" w:hAnsi="Cambria" w:cs="Segoe UI"/>
          <w:color w:val="000000" w:themeColor="text1"/>
          <w:sz w:val="22"/>
          <w:szCs w:val="22"/>
        </w:rPr>
        <w:t xml:space="preserve"> </w:t>
      </w:r>
      <w:r w:rsidR="007C0A23" w:rsidRPr="00C80515">
        <w:rPr>
          <w:rFonts w:ascii="Cambria" w:hAnsi="Cambria" w:cs="Segoe UI"/>
          <w:color w:val="000000" w:themeColor="text1"/>
          <w:sz w:val="22"/>
          <w:szCs w:val="22"/>
        </w:rPr>
        <w:t>its legacy of unparalleled quality and craftmanship</w:t>
      </w:r>
      <w:r w:rsidR="007C0A23">
        <w:rPr>
          <w:rFonts w:ascii="Cambria" w:hAnsi="Cambria" w:cs="Segoe UI"/>
          <w:color w:val="000000" w:themeColor="text1"/>
          <w:sz w:val="22"/>
          <w:szCs w:val="22"/>
        </w:rPr>
        <w:t xml:space="preserve"> with the </w:t>
      </w:r>
      <w:r w:rsidR="00012CBC">
        <w:rPr>
          <w:rFonts w:ascii="Cambria" w:hAnsi="Cambria" w:cs="Segoe UI"/>
          <w:color w:val="000000" w:themeColor="text1"/>
          <w:sz w:val="22"/>
          <w:szCs w:val="22"/>
        </w:rPr>
        <w:t xml:space="preserve">incomparable </w:t>
      </w:r>
      <w:r w:rsidR="007C0A23">
        <w:rPr>
          <w:rFonts w:ascii="Cambria" w:hAnsi="Cambria" w:cs="Segoe UI"/>
          <w:color w:val="000000" w:themeColor="text1"/>
          <w:sz w:val="22"/>
          <w:szCs w:val="22"/>
        </w:rPr>
        <w:t>workplace design expertise of</w:t>
      </w:r>
      <w:r w:rsidR="00B12CDA" w:rsidRPr="00C80515">
        <w:rPr>
          <w:rFonts w:ascii="Cambria" w:hAnsi="Cambria" w:cs="Segoe UI"/>
          <w:color w:val="000000" w:themeColor="text1"/>
          <w:sz w:val="22"/>
          <w:szCs w:val="22"/>
        </w:rPr>
        <w:t xml:space="preserve"> </w:t>
      </w:r>
      <w:hyperlink r:id="rId12" w:history="1">
        <w:r w:rsidR="00B62A35" w:rsidRPr="00A53D1F">
          <w:rPr>
            <w:rStyle w:val="Hyperlink"/>
            <w:rFonts w:ascii="Cambria" w:hAnsi="Cambria" w:cs="Segoe UI"/>
            <w:sz w:val="22"/>
            <w:szCs w:val="22"/>
          </w:rPr>
          <w:t>Gensler</w:t>
        </w:r>
      </w:hyperlink>
      <w:r w:rsidR="007C0A23">
        <w:rPr>
          <w:rFonts w:ascii="Cambria" w:hAnsi="Cambria" w:cs="Segoe UI"/>
          <w:sz w:val="22"/>
          <w:szCs w:val="22"/>
        </w:rPr>
        <w:t xml:space="preserve">, the award-winning global architecture and design firm. </w:t>
      </w:r>
      <w:r w:rsidR="00A225DB">
        <w:rPr>
          <w:rFonts w:ascii="Cambria" w:hAnsi="Cambria" w:cs="Segoe UI"/>
          <w:sz w:val="22"/>
          <w:szCs w:val="22"/>
        </w:rPr>
        <w:t xml:space="preserve">This </w:t>
      </w:r>
      <w:r w:rsidR="007C0A23">
        <w:rPr>
          <w:rFonts w:ascii="Cambria" w:hAnsi="Cambria" w:cs="Segoe UI"/>
          <w:sz w:val="22"/>
          <w:szCs w:val="22"/>
        </w:rPr>
        <w:t>innovative and design-forward collection cater</w:t>
      </w:r>
      <w:r w:rsidR="00A225DB">
        <w:rPr>
          <w:rFonts w:ascii="Cambria" w:hAnsi="Cambria" w:cs="Segoe UI"/>
          <w:sz w:val="22"/>
          <w:szCs w:val="22"/>
        </w:rPr>
        <w:t>s</w:t>
      </w:r>
      <w:r w:rsidR="00940010" w:rsidRPr="00897386">
        <w:rPr>
          <w:rStyle w:val="eop"/>
          <w:rFonts w:ascii="Cambria" w:hAnsi="Cambria"/>
          <w:color w:val="000000"/>
          <w:sz w:val="22"/>
          <w:szCs w:val="22"/>
          <w:shd w:val="clear" w:color="auto" w:fill="FFFFFF"/>
        </w:rPr>
        <w:t xml:space="preserve"> to </w:t>
      </w:r>
      <w:r w:rsidR="0028125B">
        <w:rPr>
          <w:rFonts w:ascii="Cambria" w:hAnsi="Cambria" w:cs="Segoe UI"/>
          <w:color w:val="000000" w:themeColor="text1"/>
          <w:sz w:val="22"/>
          <w:szCs w:val="22"/>
        </w:rPr>
        <w:t>homeowner</w:t>
      </w:r>
      <w:r w:rsidR="0088196D">
        <w:rPr>
          <w:rFonts w:ascii="Cambria" w:hAnsi="Cambria" w:cs="Segoe UI"/>
          <w:color w:val="000000" w:themeColor="text1"/>
          <w:sz w:val="22"/>
          <w:szCs w:val="22"/>
        </w:rPr>
        <w:t>s</w:t>
      </w:r>
      <w:r w:rsidR="0017266D">
        <w:rPr>
          <w:rFonts w:ascii="Cambria" w:hAnsi="Cambria" w:cs="Segoe UI"/>
          <w:color w:val="000000" w:themeColor="text1"/>
          <w:sz w:val="22"/>
          <w:szCs w:val="22"/>
        </w:rPr>
        <w:t xml:space="preserve"> </w:t>
      </w:r>
      <w:r w:rsidR="007F7014">
        <w:rPr>
          <w:rFonts w:ascii="Cambria" w:hAnsi="Cambria" w:cs="Segoe UI"/>
          <w:color w:val="000000" w:themeColor="text1"/>
          <w:sz w:val="22"/>
          <w:szCs w:val="22"/>
        </w:rPr>
        <w:t>with dedicated office space</w:t>
      </w:r>
      <w:r w:rsidR="003D0990">
        <w:rPr>
          <w:rFonts w:ascii="Cambria" w:hAnsi="Cambria" w:cs="Segoe UI"/>
          <w:color w:val="000000" w:themeColor="text1"/>
          <w:sz w:val="22"/>
          <w:szCs w:val="22"/>
        </w:rPr>
        <w:t xml:space="preserve"> </w:t>
      </w:r>
      <w:r w:rsidR="006A7751">
        <w:rPr>
          <w:rFonts w:ascii="Cambria" w:hAnsi="Cambria" w:cs="Segoe UI"/>
          <w:color w:val="000000" w:themeColor="text1"/>
          <w:sz w:val="22"/>
          <w:szCs w:val="22"/>
        </w:rPr>
        <w:t>and</w:t>
      </w:r>
      <w:r w:rsidR="003D0990">
        <w:rPr>
          <w:rFonts w:ascii="Cambria" w:hAnsi="Cambria" w:cs="Segoe UI"/>
          <w:color w:val="000000" w:themeColor="text1"/>
          <w:sz w:val="22"/>
          <w:szCs w:val="22"/>
        </w:rPr>
        <w:t xml:space="preserve"> the evolving needs of remote workers.</w:t>
      </w:r>
    </w:p>
    <w:p w14:paraId="38055530" w14:textId="77777777" w:rsidR="006D0B8B" w:rsidRDefault="006D0B8B" w:rsidP="00CF0941">
      <w:pPr>
        <w:rPr>
          <w:rFonts w:ascii="Cambria" w:hAnsi="Cambria" w:cs="Segoe UI"/>
          <w:color w:val="000000" w:themeColor="text1"/>
          <w:sz w:val="22"/>
          <w:szCs w:val="22"/>
        </w:rPr>
      </w:pPr>
    </w:p>
    <w:p w14:paraId="3FBBEAF1" w14:textId="13D21724" w:rsidR="006D0B8B" w:rsidRPr="006D0B8B" w:rsidRDefault="006D0B8B" w:rsidP="00CF0941">
      <w:pPr>
        <w:rPr>
          <w:rFonts w:ascii="Cambria" w:hAnsi="Cambria"/>
          <w:color w:val="000000"/>
          <w:sz w:val="22"/>
          <w:szCs w:val="22"/>
          <w:shd w:val="clear" w:color="auto" w:fill="FFFFFF"/>
        </w:rPr>
      </w:pPr>
      <w:r w:rsidRPr="00A62216">
        <w:rPr>
          <w:rStyle w:val="normaltextrun"/>
          <w:rFonts w:ascii="Cambria" w:hAnsi="Cambria"/>
          <w:color w:val="000000"/>
          <w:sz w:val="22"/>
          <w:szCs w:val="22"/>
          <w:shd w:val="clear" w:color="auto" w:fill="FFFFFF"/>
        </w:rPr>
        <w:t xml:space="preserve">“We are so fortunate to join forces with </w:t>
      </w:r>
      <w:r>
        <w:rPr>
          <w:rStyle w:val="normaltextrun"/>
          <w:rFonts w:ascii="Cambria" w:hAnsi="Cambria"/>
          <w:color w:val="000000"/>
          <w:sz w:val="22"/>
          <w:szCs w:val="22"/>
          <w:shd w:val="clear" w:color="auto" w:fill="FFFFFF"/>
        </w:rPr>
        <w:t xml:space="preserve">the </w:t>
      </w:r>
      <w:r w:rsidR="008B4FFB">
        <w:rPr>
          <w:rStyle w:val="normaltextrun"/>
          <w:rFonts w:ascii="Cambria" w:hAnsi="Cambria"/>
          <w:color w:val="000000"/>
          <w:sz w:val="22"/>
          <w:szCs w:val="22"/>
          <w:shd w:val="clear" w:color="auto" w:fill="FFFFFF"/>
        </w:rPr>
        <w:t>incomparable</w:t>
      </w:r>
      <w:r w:rsidR="008B4FFB" w:rsidRPr="00A62216">
        <w:rPr>
          <w:rStyle w:val="normaltextrun"/>
          <w:rFonts w:ascii="Cambria" w:hAnsi="Cambria"/>
          <w:color w:val="000000"/>
          <w:sz w:val="22"/>
          <w:szCs w:val="22"/>
          <w:shd w:val="clear" w:color="auto" w:fill="FFFFFF"/>
        </w:rPr>
        <w:t xml:space="preserve"> </w:t>
      </w:r>
      <w:r w:rsidRPr="00A62216">
        <w:rPr>
          <w:rStyle w:val="normaltextrun"/>
          <w:rFonts w:ascii="Cambria" w:hAnsi="Cambria"/>
          <w:color w:val="000000"/>
          <w:sz w:val="22"/>
          <w:szCs w:val="22"/>
          <w:shd w:val="clear" w:color="auto" w:fill="FFFFFF"/>
        </w:rPr>
        <w:t xml:space="preserve">talent </w:t>
      </w:r>
      <w:r w:rsidR="00E226B3">
        <w:rPr>
          <w:rStyle w:val="normaltextrun"/>
          <w:rFonts w:ascii="Cambria" w:hAnsi="Cambria"/>
          <w:color w:val="000000"/>
          <w:sz w:val="22"/>
          <w:szCs w:val="22"/>
          <w:shd w:val="clear" w:color="auto" w:fill="FFFFFF"/>
        </w:rPr>
        <w:t xml:space="preserve">of </w:t>
      </w:r>
      <w:r>
        <w:rPr>
          <w:rStyle w:val="normaltextrun"/>
          <w:rFonts w:ascii="Cambria" w:hAnsi="Cambria"/>
          <w:color w:val="000000"/>
          <w:sz w:val="22"/>
          <w:szCs w:val="22"/>
          <w:shd w:val="clear" w:color="auto" w:fill="FFFFFF"/>
        </w:rPr>
        <w:t>Gensler</w:t>
      </w:r>
      <w:r w:rsidRPr="00A62216">
        <w:rPr>
          <w:rStyle w:val="normaltextrun"/>
          <w:rFonts w:ascii="Cambria" w:hAnsi="Cambria"/>
          <w:color w:val="000000"/>
          <w:sz w:val="22"/>
          <w:szCs w:val="22"/>
          <w:shd w:val="clear" w:color="auto" w:fill="FFFFFF"/>
        </w:rPr>
        <w:t>,” shares Erica Wingo, Senior</w:t>
      </w:r>
      <w:r w:rsidR="008B4FFB">
        <w:rPr>
          <w:rStyle w:val="normaltextrun"/>
          <w:rFonts w:ascii="Cambria" w:hAnsi="Cambria"/>
          <w:color w:val="000000"/>
          <w:sz w:val="22"/>
          <w:szCs w:val="22"/>
          <w:shd w:val="clear" w:color="auto" w:fill="FFFFFF"/>
        </w:rPr>
        <w:t xml:space="preserve"> </w:t>
      </w:r>
      <w:r w:rsidRPr="00A62216">
        <w:rPr>
          <w:rStyle w:val="normaltextrun"/>
          <w:rFonts w:ascii="Cambria" w:hAnsi="Cambria"/>
          <w:color w:val="000000"/>
          <w:sz w:val="22"/>
          <w:szCs w:val="22"/>
          <w:shd w:val="clear" w:color="auto" w:fill="FFFFFF"/>
        </w:rPr>
        <w:t>Vice President of Merchandising and Marketing at Baker-McGuire. “</w:t>
      </w:r>
      <w:r>
        <w:rPr>
          <w:rStyle w:val="normaltextrun"/>
          <w:rFonts w:ascii="Cambria" w:hAnsi="Cambria"/>
          <w:color w:val="000000"/>
          <w:sz w:val="22"/>
          <w:szCs w:val="22"/>
          <w:shd w:val="clear" w:color="auto" w:fill="FFFFFF"/>
        </w:rPr>
        <w:t>The Gensler</w:t>
      </w:r>
      <w:r w:rsidRPr="00A62216">
        <w:rPr>
          <w:rStyle w:val="normaltextrun"/>
          <w:rFonts w:ascii="Cambria" w:hAnsi="Cambria"/>
          <w:color w:val="000000"/>
          <w:sz w:val="22"/>
          <w:szCs w:val="22"/>
          <w:shd w:val="clear" w:color="auto" w:fill="FFFFFF"/>
        </w:rPr>
        <w:t xml:space="preserve"> team </w:t>
      </w:r>
      <w:r w:rsidR="00A81EC0">
        <w:rPr>
          <w:rStyle w:val="normaltextrun"/>
          <w:rFonts w:ascii="Cambria" w:hAnsi="Cambria"/>
          <w:color w:val="000000"/>
          <w:sz w:val="22"/>
          <w:szCs w:val="22"/>
          <w:shd w:val="clear" w:color="auto" w:fill="FFFFFF"/>
        </w:rPr>
        <w:t xml:space="preserve">contributed a </w:t>
      </w:r>
      <w:r w:rsidRPr="00A62216">
        <w:rPr>
          <w:rStyle w:val="normaltextrun"/>
          <w:rFonts w:ascii="Cambria" w:hAnsi="Cambria"/>
          <w:color w:val="000000"/>
          <w:sz w:val="22"/>
          <w:szCs w:val="22"/>
          <w:shd w:val="clear" w:color="auto" w:fill="FFFFFF"/>
        </w:rPr>
        <w:t xml:space="preserve">fresh </w:t>
      </w:r>
      <w:r w:rsidR="00A81EC0">
        <w:rPr>
          <w:rStyle w:val="normaltextrun"/>
          <w:rFonts w:ascii="Cambria" w:hAnsi="Cambria"/>
          <w:color w:val="000000"/>
          <w:sz w:val="22"/>
          <w:szCs w:val="22"/>
          <w:shd w:val="clear" w:color="auto" w:fill="FFFFFF"/>
        </w:rPr>
        <w:t>perspective and modern approach</w:t>
      </w:r>
      <w:r w:rsidRPr="00A62216">
        <w:rPr>
          <w:rStyle w:val="normaltextrun"/>
          <w:rFonts w:ascii="Cambria" w:hAnsi="Cambria"/>
          <w:color w:val="000000"/>
          <w:sz w:val="22"/>
          <w:szCs w:val="22"/>
          <w:shd w:val="clear" w:color="auto" w:fill="FFFFFF"/>
        </w:rPr>
        <w:t xml:space="preserve"> to Baker’s offerings, with a welcome creativity that allowed us to design</w:t>
      </w:r>
      <w:r>
        <w:rPr>
          <w:rStyle w:val="normaltextrun"/>
          <w:rFonts w:ascii="Cambria" w:hAnsi="Cambria"/>
          <w:color w:val="000000"/>
          <w:sz w:val="22"/>
          <w:szCs w:val="22"/>
          <w:shd w:val="clear" w:color="auto" w:fill="FFFFFF"/>
        </w:rPr>
        <w:t xml:space="preserve"> </w:t>
      </w:r>
      <w:r w:rsidRPr="00A62216">
        <w:rPr>
          <w:rStyle w:val="normaltextrun"/>
          <w:rFonts w:ascii="Cambria" w:hAnsi="Cambria"/>
          <w:color w:val="000000"/>
          <w:sz w:val="22"/>
          <w:szCs w:val="22"/>
          <w:shd w:val="clear" w:color="auto" w:fill="FFFFFF"/>
        </w:rPr>
        <w:t xml:space="preserve">and develop unique </w:t>
      </w:r>
      <w:r>
        <w:rPr>
          <w:rStyle w:val="normaltextrun"/>
          <w:rFonts w:ascii="Cambria" w:hAnsi="Cambria"/>
          <w:color w:val="000000"/>
          <w:sz w:val="22"/>
          <w:szCs w:val="22"/>
          <w:shd w:val="clear" w:color="auto" w:fill="FFFFFF"/>
        </w:rPr>
        <w:t xml:space="preserve">and practical home </w:t>
      </w:r>
      <w:r w:rsidR="009D6F69">
        <w:rPr>
          <w:rStyle w:val="normaltextrun"/>
          <w:rFonts w:ascii="Cambria" w:hAnsi="Cambria"/>
          <w:color w:val="000000"/>
          <w:sz w:val="22"/>
          <w:szCs w:val="22"/>
          <w:shd w:val="clear" w:color="auto" w:fill="FFFFFF"/>
        </w:rPr>
        <w:t xml:space="preserve">furnishings </w:t>
      </w:r>
      <w:r w:rsidRPr="00A62216">
        <w:rPr>
          <w:rStyle w:val="normaltextrun"/>
          <w:rFonts w:ascii="Cambria" w:hAnsi="Cambria"/>
          <w:color w:val="000000"/>
          <w:sz w:val="22"/>
          <w:szCs w:val="22"/>
          <w:shd w:val="clear" w:color="auto" w:fill="FFFFFF"/>
        </w:rPr>
        <w:t>that are at once contemporary and timeless</w:t>
      </w:r>
      <w:r w:rsidR="00B66176">
        <w:rPr>
          <w:rStyle w:val="normaltextrun"/>
          <w:rFonts w:ascii="Cambria" w:hAnsi="Cambria"/>
          <w:color w:val="000000"/>
          <w:sz w:val="22"/>
          <w:szCs w:val="22"/>
          <w:shd w:val="clear" w:color="auto" w:fill="FFFFFF"/>
        </w:rPr>
        <w:t xml:space="preserve">. </w:t>
      </w:r>
      <w:r w:rsidR="00A81EC0">
        <w:rPr>
          <w:rStyle w:val="normaltextrun"/>
          <w:rFonts w:ascii="Cambria" w:hAnsi="Cambria"/>
          <w:color w:val="000000"/>
          <w:sz w:val="22"/>
          <w:szCs w:val="22"/>
          <w:shd w:val="clear" w:color="auto" w:fill="FFFFFF"/>
        </w:rPr>
        <w:t>Together, we</w:t>
      </w:r>
      <w:r w:rsidR="00B66176">
        <w:rPr>
          <w:rStyle w:val="normaltextrun"/>
          <w:rFonts w:ascii="Cambria" w:hAnsi="Cambria"/>
          <w:color w:val="000000"/>
          <w:sz w:val="22"/>
          <w:szCs w:val="22"/>
          <w:shd w:val="clear" w:color="auto" w:fill="FFFFFF"/>
        </w:rPr>
        <w:t xml:space="preserve"> were able to realize the goal of designing a collection that delivers</w:t>
      </w:r>
      <w:r w:rsidR="00B66176" w:rsidRPr="00B66176">
        <w:rPr>
          <w:rStyle w:val="normaltextrun"/>
          <w:rFonts w:ascii="Cambria" w:hAnsi="Cambria"/>
          <w:color w:val="000000"/>
          <w:sz w:val="22"/>
          <w:szCs w:val="22"/>
          <w:shd w:val="clear" w:color="auto" w:fill="FFFFFF"/>
        </w:rPr>
        <w:t xml:space="preserve"> a more productive, comfortable, and enjoyable experience for people working from home.</w:t>
      </w:r>
      <w:r w:rsidR="00B66176">
        <w:rPr>
          <w:rStyle w:val="normaltextrun"/>
          <w:rFonts w:ascii="Cambria" w:hAnsi="Cambria"/>
          <w:color w:val="000000"/>
          <w:sz w:val="22"/>
          <w:szCs w:val="22"/>
          <w:shd w:val="clear" w:color="auto" w:fill="FFFFFF"/>
        </w:rPr>
        <w:t>”</w:t>
      </w:r>
    </w:p>
    <w:p w14:paraId="067E3F1B" w14:textId="77777777" w:rsidR="00C80515" w:rsidRDefault="00C80515" w:rsidP="00CF0941">
      <w:pPr>
        <w:rPr>
          <w:rFonts w:ascii="Cambria" w:hAnsi="Cambria" w:cs="Segoe UI"/>
          <w:color w:val="000000" w:themeColor="text1"/>
          <w:sz w:val="22"/>
          <w:szCs w:val="22"/>
        </w:rPr>
      </w:pPr>
    </w:p>
    <w:p w14:paraId="339C5558" w14:textId="3A0291EB" w:rsidR="00A03EA2" w:rsidRPr="006E4BAE" w:rsidRDefault="00E226B3" w:rsidP="00A03EA2">
      <w:pPr>
        <w:rPr>
          <w:rStyle w:val="normaltextrun"/>
          <w:rFonts w:ascii="Cambria" w:hAnsi="Cambria"/>
          <w:color w:val="000000"/>
          <w:sz w:val="22"/>
          <w:szCs w:val="22"/>
          <w:shd w:val="clear" w:color="auto" w:fill="FFFFFF"/>
        </w:rPr>
      </w:pPr>
      <w:r>
        <w:rPr>
          <w:rStyle w:val="eop"/>
          <w:rFonts w:ascii="Cambria" w:hAnsi="Cambria"/>
          <w:color w:val="000000"/>
          <w:sz w:val="22"/>
          <w:szCs w:val="22"/>
          <w:shd w:val="clear" w:color="auto" w:fill="FFFFFF"/>
        </w:rPr>
        <w:t xml:space="preserve">The </w:t>
      </w:r>
      <w:r w:rsidR="003D7206" w:rsidRPr="003A36FC">
        <w:rPr>
          <w:rStyle w:val="eop"/>
          <w:rFonts w:ascii="Cambria" w:hAnsi="Cambria"/>
          <w:color w:val="000000"/>
          <w:sz w:val="22"/>
          <w:szCs w:val="22"/>
          <w:shd w:val="clear" w:color="auto" w:fill="FFFFFF"/>
        </w:rPr>
        <w:t>BXG Collection</w:t>
      </w:r>
      <w:r w:rsidR="003D7206">
        <w:rPr>
          <w:rStyle w:val="eop"/>
          <w:rFonts w:ascii="Cambria" w:hAnsi="Cambria"/>
          <w:color w:val="000000"/>
          <w:sz w:val="22"/>
          <w:szCs w:val="22"/>
          <w:shd w:val="clear" w:color="auto" w:fill="FFFFFF"/>
        </w:rPr>
        <w:t xml:space="preserve"> </w:t>
      </w:r>
      <w:r w:rsidR="00D9665E">
        <w:rPr>
          <w:rStyle w:val="eop"/>
          <w:rFonts w:ascii="Cambria" w:hAnsi="Cambria"/>
          <w:color w:val="000000"/>
          <w:sz w:val="22"/>
          <w:szCs w:val="22"/>
          <w:shd w:val="clear" w:color="auto" w:fill="FFFFFF"/>
        </w:rPr>
        <w:t>was designed to</w:t>
      </w:r>
      <w:r w:rsidR="00D9665E" w:rsidRPr="00D9665E">
        <w:rPr>
          <w:rStyle w:val="eop"/>
          <w:rFonts w:ascii="Cambria" w:hAnsi="Cambria"/>
          <w:color w:val="000000"/>
          <w:sz w:val="22"/>
          <w:szCs w:val="22"/>
          <w:shd w:val="clear" w:color="auto" w:fill="FFFFFF"/>
        </w:rPr>
        <w:t xml:space="preserve"> </w:t>
      </w:r>
      <w:r w:rsidR="008871A6">
        <w:rPr>
          <w:rStyle w:val="eop"/>
          <w:rFonts w:ascii="Cambria" w:hAnsi="Cambria"/>
          <w:color w:val="000000"/>
          <w:sz w:val="22"/>
          <w:szCs w:val="22"/>
          <w:shd w:val="clear" w:color="auto" w:fill="FFFFFF"/>
        </w:rPr>
        <w:t xml:space="preserve">configure </w:t>
      </w:r>
      <w:r w:rsidR="00D9665E" w:rsidRPr="00D9665E">
        <w:rPr>
          <w:rStyle w:val="eop"/>
          <w:rFonts w:ascii="Cambria" w:hAnsi="Cambria"/>
          <w:color w:val="000000"/>
          <w:sz w:val="22"/>
          <w:szCs w:val="22"/>
          <w:shd w:val="clear" w:color="auto" w:fill="FFFFFF"/>
        </w:rPr>
        <w:t>beautifully within</w:t>
      </w:r>
      <w:r w:rsidR="00D9665E">
        <w:rPr>
          <w:rStyle w:val="eop"/>
          <w:rFonts w:ascii="Cambria" w:hAnsi="Cambria"/>
          <w:color w:val="000000"/>
          <w:sz w:val="22"/>
          <w:szCs w:val="22"/>
          <w:shd w:val="clear" w:color="auto" w:fill="FFFFFF"/>
        </w:rPr>
        <w:t xml:space="preserve"> </w:t>
      </w:r>
      <w:r w:rsidR="00D9665E" w:rsidRPr="00D9665E">
        <w:rPr>
          <w:rStyle w:val="eop"/>
          <w:rFonts w:ascii="Cambria" w:hAnsi="Cambria"/>
          <w:color w:val="000000"/>
          <w:sz w:val="22"/>
          <w:szCs w:val="22"/>
          <w:shd w:val="clear" w:color="auto" w:fill="FFFFFF"/>
        </w:rPr>
        <w:t xml:space="preserve">home offices, multi-function living spaces, and even </w:t>
      </w:r>
      <w:r w:rsidR="00781540">
        <w:rPr>
          <w:rStyle w:val="eop"/>
          <w:rFonts w:ascii="Cambria" w:hAnsi="Cambria"/>
          <w:color w:val="000000"/>
          <w:sz w:val="22"/>
          <w:szCs w:val="22"/>
          <w:shd w:val="clear" w:color="auto" w:fill="FFFFFF"/>
        </w:rPr>
        <w:t>hospitality</w:t>
      </w:r>
      <w:r w:rsidR="00781540" w:rsidRPr="00D9665E">
        <w:rPr>
          <w:rStyle w:val="eop"/>
          <w:rFonts w:ascii="Cambria" w:hAnsi="Cambria"/>
          <w:color w:val="000000"/>
          <w:sz w:val="22"/>
          <w:szCs w:val="22"/>
          <w:shd w:val="clear" w:color="auto" w:fill="FFFFFF"/>
        </w:rPr>
        <w:t xml:space="preserve"> </w:t>
      </w:r>
      <w:r w:rsidR="00D9665E" w:rsidRPr="00D9665E">
        <w:rPr>
          <w:rStyle w:val="eop"/>
          <w:rFonts w:ascii="Cambria" w:hAnsi="Cambria"/>
          <w:color w:val="000000"/>
          <w:sz w:val="22"/>
          <w:szCs w:val="22"/>
          <w:shd w:val="clear" w:color="auto" w:fill="FFFFFF"/>
        </w:rPr>
        <w:t>and corporate settings.</w:t>
      </w:r>
      <w:r w:rsidR="00D9665E">
        <w:rPr>
          <w:rStyle w:val="eop"/>
          <w:rFonts w:ascii="Cambria" w:hAnsi="Cambria"/>
          <w:color w:val="000000"/>
          <w:sz w:val="22"/>
          <w:szCs w:val="22"/>
          <w:shd w:val="clear" w:color="auto" w:fill="FFFFFF"/>
        </w:rPr>
        <w:t xml:space="preserve"> </w:t>
      </w:r>
      <w:r w:rsidR="008D6E36">
        <w:rPr>
          <w:rStyle w:val="eop"/>
          <w:rFonts w:ascii="Cambria" w:hAnsi="Cambria"/>
          <w:color w:val="000000"/>
          <w:sz w:val="22"/>
          <w:szCs w:val="22"/>
          <w:shd w:val="clear" w:color="auto" w:fill="FFFFFF"/>
        </w:rPr>
        <w:t>It</w:t>
      </w:r>
      <w:r w:rsidR="00D9665E">
        <w:rPr>
          <w:rStyle w:val="eop"/>
          <w:rFonts w:ascii="Cambria" w:hAnsi="Cambria"/>
          <w:color w:val="000000"/>
          <w:sz w:val="22"/>
          <w:szCs w:val="22"/>
          <w:shd w:val="clear" w:color="auto" w:fill="FFFFFF"/>
        </w:rPr>
        <w:t xml:space="preserve"> </w:t>
      </w:r>
      <w:r w:rsidR="008D6E36">
        <w:rPr>
          <w:rStyle w:val="eop"/>
          <w:rFonts w:ascii="Cambria" w:hAnsi="Cambria"/>
          <w:color w:val="000000"/>
          <w:sz w:val="22"/>
          <w:szCs w:val="22"/>
          <w:shd w:val="clear" w:color="auto" w:fill="FFFFFF"/>
        </w:rPr>
        <w:t>encompasses</w:t>
      </w:r>
      <w:r w:rsidR="00A03EA2">
        <w:rPr>
          <w:rFonts w:ascii="Cambria" w:hAnsi="Cambria" w:cs="Segoe UI"/>
          <w:color w:val="000000" w:themeColor="text1"/>
          <w:sz w:val="22"/>
          <w:szCs w:val="22"/>
        </w:rPr>
        <w:t xml:space="preserve"> </w:t>
      </w:r>
      <w:r>
        <w:rPr>
          <w:rFonts w:ascii="Cambria" w:hAnsi="Cambria" w:cs="Segoe UI"/>
          <w:color w:val="000000" w:themeColor="text1"/>
          <w:sz w:val="22"/>
          <w:szCs w:val="22"/>
        </w:rPr>
        <w:t xml:space="preserve">an assortment of desks and cabinetry with </w:t>
      </w:r>
      <w:r w:rsidR="00A03EA2">
        <w:rPr>
          <w:rFonts w:ascii="Cambria" w:hAnsi="Cambria" w:cs="Segoe UI"/>
          <w:color w:val="000000" w:themeColor="text1"/>
          <w:sz w:val="22"/>
          <w:szCs w:val="22"/>
        </w:rPr>
        <w:t>rich details</w:t>
      </w:r>
      <w:r w:rsidR="0088196D">
        <w:rPr>
          <w:rFonts w:ascii="Cambria" w:hAnsi="Cambria" w:cs="Segoe UI"/>
          <w:color w:val="000000" w:themeColor="text1"/>
          <w:sz w:val="22"/>
          <w:szCs w:val="22"/>
        </w:rPr>
        <w:t>,</w:t>
      </w:r>
      <w:r w:rsidR="00A03EA2">
        <w:rPr>
          <w:rFonts w:ascii="Cambria" w:hAnsi="Cambria" w:cs="Segoe UI"/>
          <w:color w:val="000000" w:themeColor="text1"/>
          <w:sz w:val="22"/>
          <w:szCs w:val="22"/>
        </w:rPr>
        <w:t xml:space="preserve"> </w:t>
      </w:r>
      <w:r w:rsidR="00A03EA2" w:rsidRPr="00897386">
        <w:rPr>
          <w:rStyle w:val="eop"/>
          <w:rFonts w:ascii="Cambria" w:hAnsi="Cambria"/>
          <w:color w:val="000000"/>
          <w:sz w:val="22"/>
          <w:szCs w:val="22"/>
          <w:shd w:val="clear" w:color="auto" w:fill="FFFFFF"/>
        </w:rPr>
        <w:t xml:space="preserve">including </w:t>
      </w:r>
      <w:r w:rsidR="009D6F69">
        <w:rPr>
          <w:rStyle w:val="eop"/>
          <w:rFonts w:ascii="Cambria" w:hAnsi="Cambria"/>
          <w:color w:val="000000"/>
          <w:sz w:val="22"/>
          <w:szCs w:val="22"/>
          <w:shd w:val="clear" w:color="auto" w:fill="FFFFFF"/>
        </w:rPr>
        <w:t>bronze</w:t>
      </w:r>
      <w:r w:rsidR="009D6F69" w:rsidRPr="00897386">
        <w:rPr>
          <w:rStyle w:val="eop"/>
          <w:rFonts w:ascii="Cambria" w:hAnsi="Cambria"/>
          <w:color w:val="000000"/>
          <w:sz w:val="22"/>
          <w:szCs w:val="22"/>
          <w:shd w:val="clear" w:color="auto" w:fill="FFFFFF"/>
        </w:rPr>
        <w:t xml:space="preserve"> </w:t>
      </w:r>
      <w:r w:rsidR="00A03EA2" w:rsidRPr="00897386">
        <w:rPr>
          <w:rStyle w:val="eop"/>
          <w:rFonts w:ascii="Cambria" w:hAnsi="Cambria"/>
          <w:color w:val="000000"/>
          <w:sz w:val="22"/>
          <w:szCs w:val="22"/>
          <w:shd w:val="clear" w:color="auto" w:fill="FFFFFF"/>
        </w:rPr>
        <w:t xml:space="preserve">reveals and cast </w:t>
      </w:r>
      <w:r w:rsidR="009D6F69">
        <w:rPr>
          <w:rStyle w:val="eop"/>
          <w:rFonts w:ascii="Cambria" w:hAnsi="Cambria"/>
          <w:color w:val="000000"/>
          <w:sz w:val="22"/>
          <w:szCs w:val="22"/>
          <w:shd w:val="clear" w:color="auto" w:fill="FFFFFF"/>
        </w:rPr>
        <w:t>bronze</w:t>
      </w:r>
      <w:r w:rsidR="009D6F69" w:rsidRPr="00897386">
        <w:rPr>
          <w:rStyle w:val="eop"/>
          <w:rFonts w:ascii="Cambria" w:hAnsi="Cambria"/>
          <w:color w:val="000000"/>
          <w:sz w:val="22"/>
          <w:szCs w:val="22"/>
          <w:shd w:val="clear" w:color="auto" w:fill="FFFFFF"/>
        </w:rPr>
        <w:t xml:space="preserve"> </w:t>
      </w:r>
      <w:r w:rsidR="00A03EA2" w:rsidRPr="00897386">
        <w:rPr>
          <w:rStyle w:val="eop"/>
          <w:rFonts w:ascii="Cambria" w:hAnsi="Cambria"/>
          <w:color w:val="000000"/>
          <w:sz w:val="22"/>
          <w:szCs w:val="22"/>
          <w:shd w:val="clear" w:color="auto" w:fill="FFFFFF"/>
        </w:rPr>
        <w:t>pulls,</w:t>
      </w:r>
      <w:r w:rsidR="00522CD8">
        <w:rPr>
          <w:rStyle w:val="eop"/>
          <w:rFonts w:ascii="Cambria" w:hAnsi="Cambria"/>
          <w:color w:val="000000"/>
          <w:sz w:val="22"/>
          <w:szCs w:val="22"/>
          <w:shd w:val="clear" w:color="auto" w:fill="FFFFFF"/>
        </w:rPr>
        <w:t xml:space="preserve"> </w:t>
      </w:r>
      <w:r w:rsidR="00A03EA2" w:rsidRPr="00897386">
        <w:rPr>
          <w:rStyle w:val="eop"/>
          <w:rFonts w:ascii="Cambria" w:hAnsi="Cambria"/>
          <w:color w:val="000000"/>
          <w:sz w:val="22"/>
          <w:szCs w:val="22"/>
          <w:shd w:val="clear" w:color="auto" w:fill="FFFFFF"/>
        </w:rPr>
        <w:t>easy-to-live-with rounded edges,</w:t>
      </w:r>
      <w:r w:rsidR="00A03EA2">
        <w:rPr>
          <w:rStyle w:val="eop"/>
          <w:rFonts w:ascii="Cambria" w:hAnsi="Cambria"/>
          <w:color w:val="000000"/>
          <w:sz w:val="22"/>
          <w:szCs w:val="22"/>
          <w:shd w:val="clear" w:color="auto" w:fill="FFFFFF"/>
        </w:rPr>
        <w:t xml:space="preserve"> and layered materials that</w:t>
      </w:r>
      <w:r w:rsidR="00A03EA2" w:rsidRPr="00897386">
        <w:rPr>
          <w:rStyle w:val="eop"/>
          <w:rFonts w:ascii="Cambria" w:hAnsi="Cambria"/>
          <w:color w:val="000000"/>
          <w:sz w:val="22"/>
          <w:szCs w:val="22"/>
          <w:shd w:val="clear" w:color="auto" w:fill="FFFFFF"/>
        </w:rPr>
        <w:t xml:space="preserve"> add sophistication while ensuring a user-friendly experience.</w:t>
      </w:r>
    </w:p>
    <w:p w14:paraId="0F82D109" w14:textId="77777777" w:rsidR="00A03EA2" w:rsidRDefault="00A03EA2" w:rsidP="00A03EA2">
      <w:pPr>
        <w:rPr>
          <w:rStyle w:val="normaltextrun"/>
          <w:rFonts w:ascii="Cambria" w:hAnsi="Cambria"/>
          <w:color w:val="000000"/>
          <w:sz w:val="22"/>
          <w:szCs w:val="22"/>
          <w:shd w:val="clear" w:color="auto" w:fill="FFFFFF"/>
        </w:rPr>
      </w:pPr>
    </w:p>
    <w:p w14:paraId="57FF2A40" w14:textId="3E5559B0" w:rsidR="00A62216" w:rsidRDefault="00A62216" w:rsidP="00C945CF">
      <w:pPr>
        <w:rPr>
          <w:rStyle w:val="normaltextrun"/>
          <w:rFonts w:ascii="Cambria" w:hAnsi="Cambria"/>
          <w:color w:val="000000"/>
          <w:sz w:val="22"/>
          <w:szCs w:val="22"/>
          <w:shd w:val="clear" w:color="auto" w:fill="FFFFFF"/>
        </w:rPr>
      </w:pPr>
      <w:r w:rsidRPr="00A62216">
        <w:rPr>
          <w:rStyle w:val="normaltextrun"/>
          <w:rFonts w:ascii="Cambria" w:hAnsi="Cambria"/>
          <w:color w:val="000000"/>
          <w:sz w:val="22"/>
          <w:szCs w:val="22"/>
          <w:shd w:val="clear" w:color="auto" w:fill="FFFFFF"/>
        </w:rPr>
        <w:t>“This project,</w:t>
      </w:r>
      <w:r w:rsidR="00E226B3">
        <w:rPr>
          <w:rStyle w:val="normaltextrun"/>
          <w:rFonts w:ascii="Cambria" w:hAnsi="Cambria"/>
          <w:color w:val="000000"/>
          <w:sz w:val="22"/>
          <w:szCs w:val="22"/>
          <w:shd w:val="clear" w:color="auto" w:fill="FFFFFF"/>
        </w:rPr>
        <w:t xml:space="preserve"> first</w:t>
      </w:r>
      <w:r w:rsidRPr="00A62216">
        <w:rPr>
          <w:rStyle w:val="normaltextrun"/>
          <w:rFonts w:ascii="Cambria" w:hAnsi="Cambria"/>
          <w:color w:val="000000"/>
          <w:sz w:val="22"/>
          <w:szCs w:val="22"/>
          <w:shd w:val="clear" w:color="auto" w:fill="FFFFFF"/>
        </w:rPr>
        <w:t xml:space="preserve"> initiated in 2020, was a direct result of the pandemic,” according to Scott Star, Director of Product Development at Gensler. “Quickly realizing that more people would want to up their </w:t>
      </w:r>
      <w:r w:rsidR="003A7E43">
        <w:rPr>
          <w:rStyle w:val="normaltextrun"/>
          <w:rFonts w:ascii="Cambria" w:hAnsi="Cambria"/>
          <w:color w:val="000000"/>
          <w:sz w:val="22"/>
          <w:szCs w:val="22"/>
          <w:shd w:val="clear" w:color="auto" w:fill="FFFFFF"/>
        </w:rPr>
        <w:t>home office</w:t>
      </w:r>
      <w:r w:rsidRPr="00A62216">
        <w:rPr>
          <w:rStyle w:val="normaltextrun"/>
          <w:rFonts w:ascii="Cambria" w:hAnsi="Cambria"/>
          <w:color w:val="000000"/>
          <w:sz w:val="22"/>
          <w:szCs w:val="22"/>
          <w:shd w:val="clear" w:color="auto" w:fill="FFFFFF"/>
        </w:rPr>
        <w:t xml:space="preserve"> experience, our team was intent on applying everything Gensler knows about creating great commercial offices to creating more inspiring and productive residential work environments. And Baker, which responded to our design intent with remarkable fidelity, has proven to be a wonderful partner in realizing this objective.”</w:t>
      </w:r>
    </w:p>
    <w:p w14:paraId="6F304836" w14:textId="77777777" w:rsidR="00EA1F75" w:rsidRDefault="00EA1F75" w:rsidP="00C945CF">
      <w:pPr>
        <w:rPr>
          <w:rStyle w:val="normaltextrun"/>
          <w:rFonts w:ascii="Cambria" w:hAnsi="Cambria"/>
          <w:color w:val="000000"/>
          <w:sz w:val="22"/>
          <w:szCs w:val="22"/>
          <w:shd w:val="clear" w:color="auto" w:fill="FFFFFF"/>
        </w:rPr>
      </w:pPr>
    </w:p>
    <w:p w14:paraId="371ED8D4" w14:textId="775EACA0" w:rsidR="00EA1F75" w:rsidRPr="009046A4" w:rsidRDefault="00EA1F75" w:rsidP="00EA1F75">
      <w:pPr>
        <w:rPr>
          <w:rFonts w:ascii="Cambria" w:hAnsi="Cambria"/>
          <w:sz w:val="22"/>
          <w:szCs w:val="22"/>
        </w:rPr>
      </w:pPr>
      <w:r w:rsidRPr="009046A4">
        <w:rPr>
          <w:rFonts w:ascii="Cambria" w:hAnsi="Cambria"/>
          <w:sz w:val="22"/>
          <w:szCs w:val="22"/>
          <w:shd w:val="clear" w:color="auto" w:fill="FFFFFF"/>
        </w:rPr>
        <w:t>“Inspired by Baker's iconic style,</w:t>
      </w:r>
      <w:r w:rsidR="00EA304D" w:rsidRPr="009046A4" w:rsidDel="00EA304D">
        <w:rPr>
          <w:rFonts w:ascii="Cambria" w:hAnsi="Cambria"/>
          <w:sz w:val="22"/>
          <w:szCs w:val="22"/>
          <w:shd w:val="clear" w:color="auto" w:fill="FFFFFF"/>
        </w:rPr>
        <w:t xml:space="preserve"> </w:t>
      </w:r>
      <w:r w:rsidRPr="009046A4">
        <w:rPr>
          <w:rFonts w:ascii="Cambria" w:hAnsi="Cambria"/>
          <w:sz w:val="22"/>
          <w:szCs w:val="22"/>
          <w:shd w:val="clear" w:color="auto" w:fill="FFFFFF"/>
        </w:rPr>
        <w:t>we created pieces that embody versatility and sophistication and that blend effortlessly into both dedicated home offices and multifunctional living spaces</w:t>
      </w:r>
      <w:r w:rsidR="00031151">
        <w:rPr>
          <w:rFonts w:ascii="Cambria" w:hAnsi="Cambria"/>
          <w:sz w:val="22"/>
          <w:szCs w:val="22"/>
          <w:shd w:val="clear" w:color="auto" w:fill="FFFFFF"/>
        </w:rPr>
        <w:t xml:space="preserve">,” </w:t>
      </w:r>
      <w:r w:rsidR="00EA304D" w:rsidRPr="009046A4">
        <w:rPr>
          <w:rFonts w:ascii="Cambria" w:hAnsi="Cambria"/>
          <w:sz w:val="22"/>
          <w:szCs w:val="22"/>
          <w:shd w:val="clear" w:color="auto" w:fill="FFFFFF"/>
        </w:rPr>
        <w:t>adds Troy Grichuk, project Design Director</w:t>
      </w:r>
      <w:r w:rsidRPr="009046A4">
        <w:rPr>
          <w:rFonts w:ascii="Cambria" w:hAnsi="Cambria"/>
          <w:sz w:val="22"/>
          <w:szCs w:val="22"/>
          <w:shd w:val="clear" w:color="auto" w:fill="FFFFFF"/>
        </w:rPr>
        <w:t xml:space="preserve">. </w:t>
      </w:r>
      <w:r w:rsidR="00EA304D" w:rsidRPr="009046A4">
        <w:rPr>
          <w:rFonts w:ascii="Cambria" w:hAnsi="Cambria"/>
          <w:sz w:val="22"/>
          <w:szCs w:val="22"/>
          <w:shd w:val="clear" w:color="auto" w:fill="FFFFFF"/>
        </w:rPr>
        <w:t>“</w:t>
      </w:r>
      <w:r w:rsidRPr="009046A4">
        <w:rPr>
          <w:rFonts w:ascii="Cambria" w:hAnsi="Cambria"/>
          <w:sz w:val="22"/>
          <w:szCs w:val="22"/>
          <w:shd w:val="clear" w:color="auto" w:fill="FFFFFF"/>
        </w:rPr>
        <w:t>From elegantly curved edges to jewelry-like hardware, each design element adds refinement, while a sumptuous, layered-in material palette invites tactile exploration. Our added focus on practicality extends to integrated technology — including convenient desktop power access and wire management solutions — to help ensure a clutter-free workspace conducive to productivity. Beyond mere furniture, our designs symbolize a commitment to enhancing home workspaces, empowering individuals to excel professionally with style and comfort.”</w:t>
      </w:r>
    </w:p>
    <w:p w14:paraId="7FBD92CF" w14:textId="77777777" w:rsidR="00EA1F75" w:rsidRDefault="00EA1F75" w:rsidP="00C945CF">
      <w:pPr>
        <w:rPr>
          <w:rStyle w:val="normaltextrun"/>
          <w:rFonts w:ascii="Cambria" w:hAnsi="Cambria"/>
          <w:color w:val="000000"/>
          <w:sz w:val="22"/>
          <w:szCs w:val="22"/>
          <w:shd w:val="clear" w:color="auto" w:fill="FFFFFF"/>
        </w:rPr>
      </w:pPr>
    </w:p>
    <w:p w14:paraId="144BFB0C" w14:textId="77777777" w:rsidR="00E920A8" w:rsidRPr="00E920A8" w:rsidRDefault="00E920A8" w:rsidP="00E920A8">
      <w:pPr>
        <w:rPr>
          <w:rStyle w:val="normaltextrun"/>
          <w:rFonts w:ascii="Cambria" w:hAnsi="Cambria"/>
          <w:color w:val="000000"/>
          <w:sz w:val="22"/>
          <w:szCs w:val="22"/>
          <w:shd w:val="clear" w:color="auto" w:fill="FFFFFF"/>
        </w:rPr>
      </w:pPr>
    </w:p>
    <w:p w14:paraId="17334C92" w14:textId="77777777" w:rsidR="00DE10EE" w:rsidRDefault="00DE10EE" w:rsidP="00C945CF">
      <w:pPr>
        <w:rPr>
          <w:rStyle w:val="eop"/>
          <w:rFonts w:ascii="Cambria" w:hAnsi="Cambria"/>
          <w:color w:val="000000"/>
          <w:sz w:val="22"/>
          <w:szCs w:val="22"/>
          <w:shd w:val="clear" w:color="auto" w:fill="FFFFFF"/>
        </w:rPr>
      </w:pPr>
    </w:p>
    <w:p w14:paraId="57D55AAC" w14:textId="21E3BD6F" w:rsidR="00A433DE" w:rsidRDefault="00244742" w:rsidP="00C945CF">
      <w:pPr>
        <w:rPr>
          <w:rStyle w:val="eop"/>
          <w:rFonts w:ascii="Cambria" w:hAnsi="Cambria"/>
          <w:color w:val="000000"/>
          <w:sz w:val="22"/>
          <w:szCs w:val="22"/>
          <w:shd w:val="clear" w:color="auto" w:fill="FFFFFF"/>
        </w:rPr>
      </w:pPr>
      <w:r>
        <w:rPr>
          <w:rStyle w:val="eop"/>
          <w:rFonts w:ascii="Cambria" w:hAnsi="Cambria"/>
          <w:color w:val="000000"/>
          <w:sz w:val="22"/>
          <w:szCs w:val="22"/>
          <w:shd w:val="clear" w:color="auto" w:fill="FFFFFF"/>
        </w:rPr>
        <w:t>P</w:t>
      </w:r>
      <w:r w:rsidR="00E226B3">
        <w:rPr>
          <w:rStyle w:val="eop"/>
          <w:rFonts w:ascii="Cambria" w:hAnsi="Cambria"/>
          <w:color w:val="000000"/>
          <w:sz w:val="22"/>
          <w:szCs w:val="22"/>
          <w:shd w:val="clear" w:color="auto" w:fill="FFFFFF"/>
        </w:rPr>
        <w:t xml:space="preserve">ieces from the </w:t>
      </w:r>
      <w:r w:rsidR="00E226B3" w:rsidRPr="00E226B3">
        <w:rPr>
          <w:rStyle w:val="eop"/>
          <w:rFonts w:ascii="Cambria" w:hAnsi="Cambria"/>
          <w:color w:val="000000"/>
          <w:sz w:val="22"/>
          <w:szCs w:val="22"/>
          <w:shd w:val="clear" w:color="auto" w:fill="FFFFFF"/>
        </w:rPr>
        <w:t>BXG Collection</w:t>
      </w:r>
      <w:r w:rsidR="00E226B3">
        <w:rPr>
          <w:rStyle w:val="eop"/>
          <w:rFonts w:ascii="Cambria" w:hAnsi="Cambria"/>
          <w:color w:val="000000"/>
          <w:sz w:val="22"/>
          <w:szCs w:val="22"/>
          <w:shd w:val="clear" w:color="auto" w:fill="FFFFFF"/>
        </w:rPr>
        <w:t xml:space="preserve"> include a </w:t>
      </w:r>
      <w:r w:rsidR="009D6F69">
        <w:rPr>
          <w:rStyle w:val="eop"/>
          <w:rFonts w:ascii="Cambria" w:hAnsi="Cambria"/>
          <w:color w:val="000000"/>
          <w:sz w:val="22"/>
          <w:szCs w:val="22"/>
          <w:shd w:val="clear" w:color="auto" w:fill="FFFFFF"/>
        </w:rPr>
        <w:t>height adjustable</w:t>
      </w:r>
      <w:r w:rsidR="00951AC7">
        <w:rPr>
          <w:rStyle w:val="eop"/>
          <w:rFonts w:ascii="Cambria" w:hAnsi="Cambria"/>
          <w:color w:val="000000"/>
          <w:sz w:val="22"/>
          <w:szCs w:val="22"/>
          <w:shd w:val="clear" w:color="auto" w:fill="FFFFFF"/>
        </w:rPr>
        <w:t xml:space="preserve"> </w:t>
      </w:r>
      <w:r w:rsidR="00E226B3">
        <w:rPr>
          <w:rStyle w:val="eop"/>
          <w:rFonts w:ascii="Cambria" w:hAnsi="Cambria"/>
          <w:color w:val="000000"/>
          <w:sz w:val="22"/>
          <w:szCs w:val="22"/>
          <w:shd w:val="clear" w:color="auto" w:fill="FFFFFF"/>
        </w:rPr>
        <w:t>d</w:t>
      </w:r>
      <w:r w:rsidR="00EF09F3">
        <w:rPr>
          <w:rStyle w:val="eop"/>
          <w:rFonts w:ascii="Cambria" w:hAnsi="Cambria"/>
          <w:color w:val="000000"/>
          <w:sz w:val="22"/>
          <w:szCs w:val="22"/>
          <w:shd w:val="clear" w:color="auto" w:fill="FFFFFF"/>
        </w:rPr>
        <w:t xml:space="preserve">esk, </w:t>
      </w:r>
      <w:r w:rsidR="00E226B3">
        <w:rPr>
          <w:rStyle w:val="eop"/>
          <w:rFonts w:ascii="Cambria" w:hAnsi="Cambria"/>
          <w:color w:val="000000"/>
          <w:sz w:val="22"/>
          <w:szCs w:val="22"/>
          <w:shd w:val="clear" w:color="auto" w:fill="FFFFFF"/>
        </w:rPr>
        <w:t>a m</w:t>
      </w:r>
      <w:r w:rsidR="00FC23A2">
        <w:rPr>
          <w:rStyle w:val="eop"/>
          <w:rFonts w:ascii="Cambria" w:hAnsi="Cambria"/>
          <w:color w:val="000000"/>
          <w:sz w:val="22"/>
          <w:szCs w:val="22"/>
          <w:shd w:val="clear" w:color="auto" w:fill="FFFFFF"/>
        </w:rPr>
        <w:t>ulti-</w:t>
      </w:r>
      <w:r w:rsidR="004370C3">
        <w:rPr>
          <w:rStyle w:val="eop"/>
          <w:rFonts w:ascii="Cambria" w:hAnsi="Cambria"/>
          <w:color w:val="000000"/>
          <w:sz w:val="22"/>
          <w:szCs w:val="22"/>
          <w:shd w:val="clear" w:color="auto" w:fill="FFFFFF"/>
        </w:rPr>
        <w:t>drawer credenza</w:t>
      </w:r>
      <w:r w:rsidR="00EF09F3">
        <w:rPr>
          <w:rStyle w:val="eop"/>
          <w:rFonts w:ascii="Cambria" w:hAnsi="Cambria"/>
          <w:color w:val="000000"/>
          <w:sz w:val="22"/>
          <w:szCs w:val="22"/>
          <w:shd w:val="clear" w:color="auto" w:fill="FFFFFF"/>
        </w:rPr>
        <w:t xml:space="preserve">, </w:t>
      </w:r>
      <w:r w:rsidR="00FC23A2">
        <w:rPr>
          <w:rStyle w:val="eop"/>
          <w:rFonts w:ascii="Cambria" w:hAnsi="Cambria"/>
          <w:color w:val="000000"/>
          <w:sz w:val="22"/>
          <w:szCs w:val="22"/>
          <w:shd w:val="clear" w:color="auto" w:fill="FFFFFF"/>
        </w:rPr>
        <w:t xml:space="preserve">and </w:t>
      </w:r>
      <w:r w:rsidR="00E226B3">
        <w:rPr>
          <w:rStyle w:val="eop"/>
          <w:rFonts w:ascii="Cambria" w:hAnsi="Cambria"/>
          <w:color w:val="000000"/>
          <w:sz w:val="22"/>
          <w:szCs w:val="22"/>
          <w:shd w:val="clear" w:color="auto" w:fill="FFFFFF"/>
        </w:rPr>
        <w:t>a m</w:t>
      </w:r>
      <w:r w:rsidR="00FC23A2">
        <w:rPr>
          <w:rStyle w:val="eop"/>
          <w:rFonts w:ascii="Cambria" w:hAnsi="Cambria"/>
          <w:color w:val="000000"/>
          <w:sz w:val="22"/>
          <w:szCs w:val="22"/>
          <w:shd w:val="clear" w:color="auto" w:fill="FFFFFF"/>
        </w:rPr>
        <w:t xml:space="preserve">obile </w:t>
      </w:r>
      <w:r w:rsidR="00E226B3">
        <w:rPr>
          <w:rStyle w:val="eop"/>
          <w:rFonts w:ascii="Cambria" w:hAnsi="Cambria"/>
          <w:color w:val="000000"/>
          <w:sz w:val="22"/>
          <w:szCs w:val="22"/>
          <w:shd w:val="clear" w:color="auto" w:fill="FFFFFF"/>
        </w:rPr>
        <w:t>p</w:t>
      </w:r>
      <w:r w:rsidR="00FC23A2">
        <w:rPr>
          <w:rStyle w:val="eop"/>
          <w:rFonts w:ascii="Cambria" w:hAnsi="Cambria"/>
          <w:color w:val="000000"/>
          <w:sz w:val="22"/>
          <w:szCs w:val="22"/>
          <w:shd w:val="clear" w:color="auto" w:fill="FFFFFF"/>
        </w:rPr>
        <w:t>edestal</w:t>
      </w:r>
      <w:r w:rsidR="0017266D" w:rsidRPr="00E920A8">
        <w:rPr>
          <w:rStyle w:val="normaltextrun"/>
          <w:rFonts w:ascii="Cambria" w:hAnsi="Cambria"/>
          <w:color w:val="000000"/>
          <w:sz w:val="22"/>
          <w:szCs w:val="22"/>
          <w:shd w:val="clear" w:color="auto" w:fill="FFFFFF"/>
        </w:rPr>
        <w:t xml:space="preserve"> — </w:t>
      </w:r>
      <w:r w:rsidR="00183297">
        <w:rPr>
          <w:rStyle w:val="eop"/>
          <w:rFonts w:ascii="Cambria" w:hAnsi="Cambria"/>
          <w:color w:val="000000"/>
          <w:sz w:val="22"/>
          <w:szCs w:val="22"/>
          <w:shd w:val="clear" w:color="auto" w:fill="FFFFFF"/>
        </w:rPr>
        <w:t xml:space="preserve">all </w:t>
      </w:r>
      <w:r w:rsidR="00B66176">
        <w:rPr>
          <w:rStyle w:val="eop"/>
          <w:rFonts w:ascii="Cambria" w:hAnsi="Cambria"/>
          <w:color w:val="000000"/>
          <w:sz w:val="22"/>
          <w:szCs w:val="22"/>
          <w:shd w:val="clear" w:color="auto" w:fill="FFFFFF"/>
        </w:rPr>
        <w:t xml:space="preserve">which </w:t>
      </w:r>
      <w:r w:rsidR="004309E4">
        <w:rPr>
          <w:rStyle w:val="eop"/>
          <w:rFonts w:ascii="Cambria" w:hAnsi="Cambria"/>
          <w:color w:val="000000"/>
          <w:sz w:val="22"/>
          <w:szCs w:val="22"/>
          <w:shd w:val="clear" w:color="auto" w:fill="FFFFFF"/>
        </w:rPr>
        <w:t>fe</w:t>
      </w:r>
      <w:r w:rsidR="004309E4" w:rsidRPr="00897386">
        <w:rPr>
          <w:rStyle w:val="eop"/>
          <w:rFonts w:ascii="Cambria" w:hAnsi="Cambria"/>
          <w:color w:val="000000"/>
          <w:sz w:val="22"/>
          <w:szCs w:val="22"/>
          <w:shd w:val="clear" w:color="auto" w:fill="FFFFFF"/>
        </w:rPr>
        <w:t>atur</w:t>
      </w:r>
      <w:r w:rsidR="004309E4">
        <w:rPr>
          <w:rStyle w:val="eop"/>
          <w:rFonts w:ascii="Cambria" w:hAnsi="Cambria"/>
          <w:color w:val="000000"/>
          <w:sz w:val="22"/>
          <w:szCs w:val="22"/>
          <w:shd w:val="clear" w:color="auto" w:fill="FFFFFF"/>
        </w:rPr>
        <w:t xml:space="preserve">e </w:t>
      </w:r>
      <w:r w:rsidR="004309E4" w:rsidRPr="00897386">
        <w:rPr>
          <w:rStyle w:val="eop"/>
          <w:rFonts w:ascii="Cambria" w:hAnsi="Cambria"/>
          <w:color w:val="000000"/>
          <w:sz w:val="22"/>
          <w:szCs w:val="22"/>
          <w:shd w:val="clear" w:color="auto" w:fill="FFFFFF"/>
        </w:rPr>
        <w:t>various storage</w:t>
      </w:r>
      <w:r w:rsidR="004309E4">
        <w:rPr>
          <w:rStyle w:val="eop"/>
          <w:rFonts w:ascii="Cambria" w:hAnsi="Cambria"/>
          <w:color w:val="000000"/>
          <w:sz w:val="22"/>
          <w:szCs w:val="22"/>
          <w:shd w:val="clear" w:color="auto" w:fill="FFFFFF"/>
        </w:rPr>
        <w:t xml:space="preserve"> and </w:t>
      </w:r>
      <w:r w:rsidR="004309E4" w:rsidRPr="00897386">
        <w:rPr>
          <w:rStyle w:val="eop"/>
          <w:rFonts w:ascii="Cambria" w:hAnsi="Cambria"/>
          <w:color w:val="000000"/>
          <w:sz w:val="22"/>
          <w:szCs w:val="22"/>
          <w:shd w:val="clear" w:color="auto" w:fill="FFFFFF"/>
        </w:rPr>
        <w:t>support components that adapt seamlessly to diverse layouts</w:t>
      </w:r>
      <w:r w:rsidR="005A2B5A">
        <w:rPr>
          <w:rStyle w:val="eop"/>
          <w:rFonts w:ascii="Cambria" w:hAnsi="Cambria"/>
          <w:color w:val="000000"/>
          <w:sz w:val="22"/>
          <w:szCs w:val="22"/>
          <w:shd w:val="clear" w:color="auto" w:fill="FFFFFF"/>
        </w:rPr>
        <w:t>,</w:t>
      </w:r>
      <w:r w:rsidR="004309E4" w:rsidRPr="00897386">
        <w:rPr>
          <w:rStyle w:val="eop"/>
          <w:rFonts w:ascii="Cambria" w:hAnsi="Cambria"/>
          <w:color w:val="000000"/>
          <w:sz w:val="22"/>
          <w:szCs w:val="22"/>
          <w:shd w:val="clear" w:color="auto" w:fill="FFFFFF"/>
        </w:rPr>
        <w:t xml:space="preserve"> space constraints</w:t>
      </w:r>
      <w:r w:rsidR="005A2B5A">
        <w:rPr>
          <w:rStyle w:val="eop"/>
          <w:rFonts w:ascii="Cambria" w:hAnsi="Cambria"/>
          <w:color w:val="000000"/>
          <w:sz w:val="22"/>
          <w:szCs w:val="22"/>
          <w:shd w:val="clear" w:color="auto" w:fill="FFFFFF"/>
        </w:rPr>
        <w:t xml:space="preserve">, and </w:t>
      </w:r>
      <w:r w:rsidR="00DD5B07">
        <w:rPr>
          <w:rStyle w:val="eop"/>
          <w:rFonts w:ascii="Cambria" w:hAnsi="Cambria"/>
          <w:color w:val="000000"/>
          <w:sz w:val="22"/>
          <w:szCs w:val="22"/>
          <w:shd w:val="clear" w:color="auto" w:fill="FFFFFF"/>
        </w:rPr>
        <w:t>computer equipment</w:t>
      </w:r>
      <w:r w:rsidR="004309E4" w:rsidRPr="00897386">
        <w:rPr>
          <w:rStyle w:val="eop"/>
          <w:rFonts w:ascii="Cambria" w:hAnsi="Cambria"/>
          <w:color w:val="000000"/>
          <w:sz w:val="22"/>
          <w:szCs w:val="22"/>
          <w:shd w:val="clear" w:color="auto" w:fill="FFFFFF"/>
        </w:rPr>
        <w:t>.</w:t>
      </w:r>
      <w:r w:rsidR="00951AC7">
        <w:rPr>
          <w:rStyle w:val="eop"/>
          <w:rFonts w:ascii="Cambria" w:hAnsi="Cambria"/>
          <w:color w:val="000000"/>
          <w:sz w:val="22"/>
          <w:szCs w:val="22"/>
          <w:shd w:val="clear" w:color="auto" w:fill="FFFFFF"/>
        </w:rPr>
        <w:t xml:space="preserve"> </w:t>
      </w:r>
      <w:r w:rsidR="00DF3E53">
        <w:rPr>
          <w:rStyle w:val="eop"/>
          <w:rFonts w:ascii="Cambria" w:hAnsi="Cambria"/>
          <w:color w:val="000000"/>
          <w:sz w:val="22"/>
          <w:szCs w:val="22"/>
          <w:shd w:val="clear" w:color="auto" w:fill="FFFFFF"/>
        </w:rPr>
        <w:t xml:space="preserve">The collection is crafted with </w:t>
      </w:r>
      <w:r w:rsidR="008813FB">
        <w:rPr>
          <w:rStyle w:val="eop"/>
          <w:rFonts w:ascii="Cambria" w:hAnsi="Cambria"/>
          <w:color w:val="000000"/>
          <w:sz w:val="22"/>
          <w:szCs w:val="22"/>
          <w:shd w:val="clear" w:color="auto" w:fill="FFFFFF"/>
        </w:rPr>
        <w:t>quality</w:t>
      </w:r>
      <w:r w:rsidR="00897386" w:rsidRPr="00897386">
        <w:rPr>
          <w:rStyle w:val="eop"/>
          <w:rFonts w:ascii="Cambria" w:hAnsi="Cambria"/>
          <w:color w:val="000000"/>
          <w:sz w:val="22"/>
          <w:szCs w:val="22"/>
          <w:shd w:val="clear" w:color="auto" w:fill="FFFFFF"/>
        </w:rPr>
        <w:t xml:space="preserve"> materials such as wood, </w:t>
      </w:r>
      <w:r w:rsidR="009D6F69">
        <w:rPr>
          <w:rStyle w:val="eop"/>
          <w:rFonts w:ascii="Cambria" w:hAnsi="Cambria"/>
          <w:color w:val="000000"/>
          <w:sz w:val="22"/>
          <w:szCs w:val="22"/>
          <w:shd w:val="clear" w:color="auto" w:fill="FFFFFF"/>
        </w:rPr>
        <w:t>bronze</w:t>
      </w:r>
      <w:r w:rsidR="00897386" w:rsidRPr="00897386">
        <w:rPr>
          <w:rStyle w:val="eop"/>
          <w:rFonts w:ascii="Cambria" w:hAnsi="Cambria"/>
          <w:color w:val="000000"/>
          <w:sz w:val="22"/>
          <w:szCs w:val="22"/>
          <w:shd w:val="clear" w:color="auto" w:fill="FFFFFF"/>
        </w:rPr>
        <w:t xml:space="preserve">, </w:t>
      </w:r>
      <w:r w:rsidR="00522CD8">
        <w:rPr>
          <w:rStyle w:val="eop"/>
          <w:rFonts w:ascii="Cambria" w:hAnsi="Cambria"/>
          <w:color w:val="000000"/>
          <w:sz w:val="22"/>
          <w:szCs w:val="22"/>
          <w:shd w:val="clear" w:color="auto" w:fill="FFFFFF"/>
        </w:rPr>
        <w:t>polished Calacatta Gold and polished Nero Marquina marble</w:t>
      </w:r>
      <w:r w:rsidR="00897386" w:rsidRPr="00897386">
        <w:rPr>
          <w:rStyle w:val="eop"/>
          <w:rFonts w:ascii="Cambria" w:hAnsi="Cambria"/>
          <w:color w:val="000000"/>
          <w:sz w:val="22"/>
          <w:szCs w:val="22"/>
          <w:shd w:val="clear" w:color="auto" w:fill="FFFFFF"/>
        </w:rPr>
        <w:t xml:space="preserve">, and </w:t>
      </w:r>
      <w:r w:rsidR="009D6F69">
        <w:rPr>
          <w:rStyle w:val="eop"/>
          <w:rFonts w:ascii="Cambria" w:hAnsi="Cambria"/>
          <w:color w:val="000000"/>
          <w:sz w:val="22"/>
          <w:szCs w:val="22"/>
          <w:shd w:val="clear" w:color="auto" w:fill="FFFFFF"/>
        </w:rPr>
        <w:t xml:space="preserve">bronze </w:t>
      </w:r>
      <w:r w:rsidR="00897386" w:rsidRPr="00897386">
        <w:rPr>
          <w:rStyle w:val="eop"/>
          <w:rFonts w:ascii="Cambria" w:hAnsi="Cambria"/>
          <w:color w:val="000000"/>
          <w:sz w:val="22"/>
          <w:szCs w:val="22"/>
          <w:shd w:val="clear" w:color="auto" w:fill="FFFFFF"/>
        </w:rPr>
        <w:t>glass, providing</w:t>
      </w:r>
      <w:r w:rsidR="004309E4">
        <w:rPr>
          <w:rStyle w:val="eop"/>
          <w:rFonts w:ascii="Cambria" w:hAnsi="Cambria"/>
          <w:color w:val="000000"/>
          <w:sz w:val="22"/>
          <w:szCs w:val="22"/>
          <w:shd w:val="clear" w:color="auto" w:fill="FFFFFF"/>
        </w:rPr>
        <w:t xml:space="preserve"> a warm residential look </w:t>
      </w:r>
      <w:r w:rsidR="00DF3E53">
        <w:rPr>
          <w:rStyle w:val="eop"/>
          <w:rFonts w:ascii="Cambria" w:hAnsi="Cambria"/>
          <w:color w:val="000000"/>
          <w:sz w:val="22"/>
          <w:szCs w:val="22"/>
          <w:shd w:val="clear" w:color="auto" w:fill="FFFFFF"/>
        </w:rPr>
        <w:t xml:space="preserve">that </w:t>
      </w:r>
      <w:r w:rsidR="00B66176">
        <w:rPr>
          <w:rStyle w:val="eop"/>
          <w:rFonts w:ascii="Cambria" w:hAnsi="Cambria"/>
          <w:color w:val="000000"/>
          <w:sz w:val="22"/>
          <w:szCs w:val="22"/>
          <w:shd w:val="clear" w:color="auto" w:fill="FFFFFF"/>
        </w:rPr>
        <w:t>complements a variety of</w:t>
      </w:r>
      <w:r w:rsidR="00B66176" w:rsidRPr="00897386">
        <w:rPr>
          <w:rStyle w:val="eop"/>
          <w:rFonts w:ascii="Cambria" w:hAnsi="Cambria"/>
          <w:color w:val="000000"/>
          <w:sz w:val="22"/>
          <w:szCs w:val="22"/>
          <w:shd w:val="clear" w:color="auto" w:fill="FFFFFF"/>
        </w:rPr>
        <w:t xml:space="preserve"> </w:t>
      </w:r>
      <w:r w:rsidR="00897386" w:rsidRPr="00897386">
        <w:rPr>
          <w:rStyle w:val="eop"/>
          <w:rFonts w:ascii="Cambria" w:hAnsi="Cambria"/>
          <w:color w:val="000000"/>
          <w:sz w:val="22"/>
          <w:szCs w:val="22"/>
          <w:shd w:val="clear" w:color="auto" w:fill="FFFFFF"/>
        </w:rPr>
        <w:t xml:space="preserve">interior styles. </w:t>
      </w:r>
    </w:p>
    <w:p w14:paraId="1A419833" w14:textId="77777777" w:rsidR="00A433DE" w:rsidRDefault="00A433DE" w:rsidP="00C945CF">
      <w:pPr>
        <w:rPr>
          <w:rStyle w:val="eop"/>
          <w:rFonts w:ascii="Cambria" w:hAnsi="Cambria"/>
          <w:color w:val="000000"/>
          <w:sz w:val="22"/>
          <w:szCs w:val="22"/>
          <w:shd w:val="clear" w:color="auto" w:fill="FFFFFF"/>
        </w:rPr>
      </w:pPr>
    </w:p>
    <w:p w14:paraId="470E5B0A" w14:textId="79E4A9C8" w:rsidR="00D34A6A" w:rsidRDefault="00635303" w:rsidP="00C945CF">
      <w:pPr>
        <w:rPr>
          <w:rStyle w:val="eop"/>
          <w:rFonts w:ascii="Cambria" w:hAnsi="Cambria"/>
          <w:color w:val="000000" w:themeColor="text1"/>
          <w:sz w:val="22"/>
          <w:szCs w:val="22"/>
          <w:shd w:val="clear" w:color="auto" w:fill="FFFFFF"/>
        </w:rPr>
      </w:pPr>
      <w:r>
        <w:rPr>
          <w:rStyle w:val="eop"/>
          <w:rFonts w:ascii="Cambria" w:hAnsi="Cambria"/>
          <w:color w:val="000000"/>
          <w:sz w:val="22"/>
          <w:szCs w:val="22"/>
          <w:shd w:val="clear" w:color="auto" w:fill="FFFFFF"/>
        </w:rPr>
        <w:t>Desks</w:t>
      </w:r>
      <w:r w:rsidR="00897386" w:rsidRPr="00897386">
        <w:rPr>
          <w:rStyle w:val="eop"/>
          <w:rFonts w:ascii="Cambria" w:hAnsi="Cambria"/>
          <w:color w:val="000000"/>
          <w:sz w:val="22"/>
          <w:szCs w:val="22"/>
          <w:shd w:val="clear" w:color="auto" w:fill="FFFFFF"/>
        </w:rPr>
        <w:t xml:space="preserve"> in the collection are</w:t>
      </w:r>
      <w:r w:rsidR="004E410A">
        <w:rPr>
          <w:rStyle w:val="eop"/>
          <w:rFonts w:ascii="Cambria" w:hAnsi="Cambria"/>
          <w:color w:val="000000"/>
          <w:sz w:val="22"/>
          <w:szCs w:val="22"/>
          <w:shd w:val="clear" w:color="auto" w:fill="FFFFFF"/>
        </w:rPr>
        <w:t xml:space="preserve"> crafted with convenience and durability at the forefront, whether for a</w:t>
      </w:r>
      <w:r w:rsidR="00A629B2">
        <w:rPr>
          <w:rStyle w:val="eop"/>
          <w:rFonts w:ascii="Cambria" w:hAnsi="Cambria"/>
          <w:color w:val="000000"/>
          <w:sz w:val="22"/>
          <w:szCs w:val="22"/>
          <w:shd w:val="clear" w:color="auto" w:fill="FFFFFF"/>
        </w:rPr>
        <w:t xml:space="preserve"> non-stop</w:t>
      </w:r>
      <w:r w:rsidR="004E410A">
        <w:rPr>
          <w:rStyle w:val="eop"/>
          <w:rFonts w:ascii="Cambria" w:hAnsi="Cambria"/>
          <w:color w:val="000000"/>
          <w:sz w:val="22"/>
          <w:szCs w:val="22"/>
          <w:shd w:val="clear" w:color="auto" w:fill="FFFFFF"/>
        </w:rPr>
        <w:t xml:space="preserve"> </w:t>
      </w:r>
      <w:r w:rsidR="003C26D9">
        <w:rPr>
          <w:rStyle w:val="eop"/>
          <w:rFonts w:ascii="Cambria" w:hAnsi="Cambria"/>
          <w:color w:val="000000"/>
          <w:sz w:val="22"/>
          <w:szCs w:val="22"/>
          <w:shd w:val="clear" w:color="auto" w:fill="FFFFFF"/>
        </w:rPr>
        <w:t>eight-hour</w:t>
      </w:r>
      <w:r w:rsidR="004E410A">
        <w:rPr>
          <w:rStyle w:val="eop"/>
          <w:rFonts w:ascii="Cambria" w:hAnsi="Cambria"/>
          <w:color w:val="000000"/>
          <w:sz w:val="22"/>
          <w:szCs w:val="22"/>
          <w:shd w:val="clear" w:color="auto" w:fill="FFFFFF"/>
        </w:rPr>
        <w:t xml:space="preserve"> </w:t>
      </w:r>
      <w:r w:rsidR="002C031D">
        <w:rPr>
          <w:rStyle w:val="eop"/>
          <w:rFonts w:ascii="Cambria" w:hAnsi="Cambria"/>
          <w:color w:val="000000"/>
          <w:sz w:val="22"/>
          <w:szCs w:val="22"/>
          <w:shd w:val="clear" w:color="auto" w:fill="FFFFFF"/>
        </w:rPr>
        <w:t xml:space="preserve">work </w:t>
      </w:r>
      <w:r w:rsidR="004E410A">
        <w:rPr>
          <w:rStyle w:val="eop"/>
          <w:rFonts w:ascii="Cambria" w:hAnsi="Cambria"/>
          <w:color w:val="000000"/>
          <w:sz w:val="22"/>
          <w:szCs w:val="22"/>
          <w:shd w:val="clear" w:color="auto" w:fill="FFFFFF"/>
        </w:rPr>
        <w:t>shift or</w:t>
      </w:r>
      <w:r w:rsidR="00897386" w:rsidRPr="00897386">
        <w:rPr>
          <w:rStyle w:val="eop"/>
          <w:rFonts w:ascii="Cambria" w:hAnsi="Cambria"/>
          <w:color w:val="000000"/>
          <w:sz w:val="22"/>
          <w:szCs w:val="22"/>
          <w:shd w:val="clear" w:color="auto" w:fill="FFFFFF"/>
        </w:rPr>
        <w:t xml:space="preserve"> </w:t>
      </w:r>
      <w:r w:rsidR="007E1776">
        <w:rPr>
          <w:rStyle w:val="eop"/>
          <w:rFonts w:ascii="Cambria" w:hAnsi="Cambria"/>
          <w:color w:val="000000"/>
          <w:sz w:val="22"/>
          <w:szCs w:val="22"/>
          <w:shd w:val="clear" w:color="auto" w:fill="FFFFFF"/>
        </w:rPr>
        <w:t xml:space="preserve">shorter </w:t>
      </w:r>
      <w:r w:rsidR="003E3720">
        <w:rPr>
          <w:rStyle w:val="eop"/>
          <w:rFonts w:ascii="Cambria" w:hAnsi="Cambria"/>
          <w:color w:val="000000"/>
          <w:sz w:val="22"/>
          <w:szCs w:val="22"/>
          <w:shd w:val="clear" w:color="auto" w:fill="FFFFFF"/>
        </w:rPr>
        <w:t xml:space="preserve">personal </w:t>
      </w:r>
      <w:r w:rsidR="00002F21">
        <w:rPr>
          <w:rStyle w:val="eop"/>
          <w:rFonts w:ascii="Cambria" w:hAnsi="Cambria"/>
          <w:color w:val="000000"/>
          <w:sz w:val="22"/>
          <w:szCs w:val="22"/>
          <w:shd w:val="clear" w:color="auto" w:fill="FFFFFF"/>
        </w:rPr>
        <w:t>tasks</w:t>
      </w:r>
      <w:r w:rsidR="00FF4F36">
        <w:rPr>
          <w:rStyle w:val="eop"/>
          <w:rFonts w:ascii="Cambria" w:hAnsi="Cambria"/>
          <w:color w:val="000000"/>
          <w:sz w:val="22"/>
          <w:szCs w:val="22"/>
          <w:shd w:val="clear" w:color="auto" w:fill="FFFFFF"/>
        </w:rPr>
        <w:t xml:space="preserve"> such as </w:t>
      </w:r>
      <w:r w:rsidR="00A629B2">
        <w:rPr>
          <w:rStyle w:val="eop"/>
          <w:rFonts w:ascii="Cambria" w:hAnsi="Cambria"/>
          <w:color w:val="000000"/>
          <w:sz w:val="22"/>
          <w:szCs w:val="22"/>
          <w:shd w:val="clear" w:color="auto" w:fill="FFFFFF"/>
        </w:rPr>
        <w:t xml:space="preserve">online shopping, </w:t>
      </w:r>
      <w:r w:rsidR="00FF4F36">
        <w:rPr>
          <w:rStyle w:val="eop"/>
          <w:rFonts w:ascii="Cambria" w:hAnsi="Cambria"/>
          <w:color w:val="000000"/>
          <w:sz w:val="22"/>
          <w:szCs w:val="22"/>
          <w:shd w:val="clear" w:color="auto" w:fill="FFFFFF"/>
        </w:rPr>
        <w:t xml:space="preserve">bill paying, </w:t>
      </w:r>
      <w:r w:rsidR="00A629B2">
        <w:rPr>
          <w:rStyle w:val="eop"/>
          <w:rFonts w:ascii="Cambria" w:hAnsi="Cambria"/>
          <w:color w:val="000000"/>
          <w:sz w:val="22"/>
          <w:szCs w:val="22"/>
          <w:shd w:val="clear" w:color="auto" w:fill="FFFFFF"/>
        </w:rPr>
        <w:t xml:space="preserve">and </w:t>
      </w:r>
      <w:r w:rsidR="00FF4F36">
        <w:rPr>
          <w:rStyle w:val="eop"/>
          <w:rFonts w:ascii="Cambria" w:hAnsi="Cambria"/>
          <w:color w:val="000000"/>
          <w:sz w:val="22"/>
          <w:szCs w:val="22"/>
          <w:shd w:val="clear" w:color="auto" w:fill="FFFFFF"/>
        </w:rPr>
        <w:t>tax preparation.</w:t>
      </w:r>
      <w:r w:rsidR="00756AD2">
        <w:rPr>
          <w:rStyle w:val="eop"/>
          <w:rFonts w:ascii="Cambria" w:hAnsi="Cambria"/>
          <w:color w:val="000000"/>
          <w:sz w:val="22"/>
          <w:szCs w:val="22"/>
          <w:shd w:val="clear" w:color="auto" w:fill="FFFFFF"/>
        </w:rPr>
        <w:t xml:space="preserve"> Each </w:t>
      </w:r>
      <w:r w:rsidR="004E410A">
        <w:rPr>
          <w:rStyle w:val="eop"/>
          <w:rFonts w:ascii="Cambria" w:hAnsi="Cambria"/>
          <w:color w:val="000000"/>
          <w:sz w:val="22"/>
          <w:szCs w:val="22"/>
          <w:shd w:val="clear" w:color="auto" w:fill="FFFFFF"/>
        </w:rPr>
        <w:t>come</w:t>
      </w:r>
      <w:r w:rsidR="00756AD2">
        <w:rPr>
          <w:rStyle w:val="eop"/>
          <w:rFonts w:ascii="Cambria" w:hAnsi="Cambria"/>
          <w:color w:val="000000"/>
          <w:sz w:val="22"/>
          <w:szCs w:val="22"/>
          <w:shd w:val="clear" w:color="auto" w:fill="FFFFFF"/>
        </w:rPr>
        <w:t>s</w:t>
      </w:r>
      <w:r w:rsidR="004E410A">
        <w:rPr>
          <w:rStyle w:val="eop"/>
          <w:rFonts w:ascii="Cambria" w:hAnsi="Cambria"/>
          <w:color w:val="000000"/>
          <w:sz w:val="22"/>
          <w:szCs w:val="22"/>
          <w:shd w:val="clear" w:color="auto" w:fill="FFFFFF"/>
        </w:rPr>
        <w:t xml:space="preserve"> </w:t>
      </w:r>
      <w:r w:rsidR="00897386" w:rsidRPr="00897386">
        <w:rPr>
          <w:rStyle w:val="eop"/>
          <w:rFonts w:ascii="Cambria" w:hAnsi="Cambria"/>
          <w:color w:val="000000"/>
          <w:sz w:val="22"/>
          <w:szCs w:val="22"/>
          <w:shd w:val="clear" w:color="auto" w:fill="FFFFFF"/>
        </w:rPr>
        <w:t xml:space="preserve">equipped </w:t>
      </w:r>
      <w:r w:rsidR="00897386" w:rsidRPr="003C26D9">
        <w:rPr>
          <w:rStyle w:val="eop"/>
          <w:rFonts w:ascii="Cambria" w:hAnsi="Cambria"/>
          <w:color w:val="000000" w:themeColor="text1"/>
          <w:sz w:val="22"/>
          <w:szCs w:val="22"/>
          <w:shd w:val="clear" w:color="auto" w:fill="FFFFFF"/>
        </w:rPr>
        <w:t xml:space="preserve">with desktop power access, wire management, and optional </w:t>
      </w:r>
      <w:r w:rsidR="00756AD2">
        <w:rPr>
          <w:rStyle w:val="eop"/>
          <w:rFonts w:ascii="Cambria" w:hAnsi="Cambria"/>
          <w:color w:val="000000" w:themeColor="text1"/>
          <w:sz w:val="22"/>
          <w:szCs w:val="22"/>
          <w:shd w:val="clear" w:color="auto" w:fill="FFFFFF"/>
        </w:rPr>
        <w:t xml:space="preserve">worksurface </w:t>
      </w:r>
      <w:r w:rsidR="00897386" w:rsidRPr="003C26D9">
        <w:rPr>
          <w:rStyle w:val="eop"/>
          <w:rFonts w:ascii="Cambria" w:hAnsi="Cambria"/>
          <w:color w:val="000000" w:themeColor="text1"/>
          <w:sz w:val="22"/>
          <w:szCs w:val="22"/>
          <w:shd w:val="clear" w:color="auto" w:fill="FFFFFF"/>
        </w:rPr>
        <w:t>height adjustability</w:t>
      </w:r>
      <w:r w:rsidR="003C26D9" w:rsidRPr="003C26D9">
        <w:rPr>
          <w:rStyle w:val="eop"/>
          <w:rFonts w:ascii="Cambria" w:hAnsi="Cambria"/>
          <w:color w:val="000000" w:themeColor="text1"/>
          <w:sz w:val="22"/>
          <w:szCs w:val="22"/>
          <w:shd w:val="clear" w:color="auto" w:fill="FFFFFF"/>
        </w:rPr>
        <w:t xml:space="preserve">. </w:t>
      </w:r>
      <w:r w:rsidR="003C26D9" w:rsidRPr="003C26D9">
        <w:rPr>
          <w:rFonts w:ascii="Cambria" w:hAnsi="Cambria" w:cs="Segoe UI"/>
          <w:color w:val="000000" w:themeColor="text1"/>
          <w:sz w:val="22"/>
          <w:szCs w:val="22"/>
        </w:rPr>
        <w:t xml:space="preserve">The desktop height adjustment mechanism is discreetly concealed </w:t>
      </w:r>
      <w:r w:rsidR="00D34A6A">
        <w:rPr>
          <w:rFonts w:ascii="Cambria" w:hAnsi="Cambria" w:cs="Segoe UI"/>
          <w:color w:val="000000" w:themeColor="text1"/>
          <w:sz w:val="22"/>
          <w:szCs w:val="22"/>
        </w:rPr>
        <w:t xml:space="preserve">for a non-mechanical look </w:t>
      </w:r>
      <w:r w:rsidR="003C26D9" w:rsidRPr="003C26D9">
        <w:rPr>
          <w:rFonts w:ascii="Cambria" w:hAnsi="Cambria" w:cs="Segoe UI"/>
          <w:color w:val="000000" w:themeColor="text1"/>
          <w:sz w:val="22"/>
          <w:szCs w:val="22"/>
        </w:rPr>
        <w:t xml:space="preserve">that ensures a </w:t>
      </w:r>
      <w:r w:rsidR="00B42CD3" w:rsidRPr="003C26D9">
        <w:rPr>
          <w:rFonts w:ascii="Cambria" w:hAnsi="Cambria" w:cs="Segoe UI"/>
          <w:color w:val="000000" w:themeColor="text1"/>
          <w:sz w:val="22"/>
          <w:szCs w:val="22"/>
        </w:rPr>
        <w:t>smooth</w:t>
      </w:r>
      <w:r w:rsidR="003C26D9" w:rsidRPr="003C26D9">
        <w:rPr>
          <w:rFonts w:ascii="Cambria" w:hAnsi="Cambria" w:cs="Segoe UI"/>
          <w:color w:val="000000" w:themeColor="text1"/>
          <w:sz w:val="22"/>
          <w:szCs w:val="22"/>
        </w:rPr>
        <w:t xml:space="preserve"> transition between work and relaxation</w:t>
      </w:r>
      <w:r w:rsidR="003C26D9" w:rsidRPr="003C26D9">
        <w:rPr>
          <w:rStyle w:val="eop"/>
          <w:rFonts w:ascii="Cambria" w:hAnsi="Cambria"/>
          <w:color w:val="000000" w:themeColor="text1"/>
          <w:sz w:val="22"/>
          <w:szCs w:val="22"/>
          <w:shd w:val="clear" w:color="auto" w:fill="FFFFFF"/>
        </w:rPr>
        <w:t xml:space="preserve">. </w:t>
      </w:r>
    </w:p>
    <w:p w14:paraId="50860065" w14:textId="77777777" w:rsidR="00D34A6A" w:rsidRDefault="00D34A6A" w:rsidP="00C945CF">
      <w:pPr>
        <w:rPr>
          <w:rStyle w:val="eop"/>
          <w:rFonts w:ascii="Cambria" w:hAnsi="Cambria"/>
          <w:color w:val="000000" w:themeColor="text1"/>
          <w:sz w:val="22"/>
          <w:szCs w:val="22"/>
          <w:shd w:val="clear" w:color="auto" w:fill="FFFFFF"/>
        </w:rPr>
      </w:pPr>
    </w:p>
    <w:p w14:paraId="4C9EFB8C" w14:textId="0F6DA26F" w:rsidR="00BC7586" w:rsidRDefault="00EF09F3" w:rsidP="00C945CF">
      <w:pPr>
        <w:rPr>
          <w:rStyle w:val="eop"/>
          <w:rFonts w:ascii="Cambria" w:hAnsi="Cambria"/>
          <w:color w:val="000000"/>
          <w:sz w:val="22"/>
          <w:szCs w:val="22"/>
          <w:shd w:val="clear" w:color="auto" w:fill="FFFFFF"/>
        </w:rPr>
      </w:pPr>
      <w:r w:rsidRPr="003C26D9">
        <w:rPr>
          <w:rStyle w:val="eop"/>
          <w:rFonts w:ascii="Cambria" w:hAnsi="Cambria"/>
          <w:color w:val="000000" w:themeColor="text1"/>
          <w:sz w:val="22"/>
          <w:szCs w:val="22"/>
          <w:shd w:val="clear" w:color="auto" w:fill="FFFFFF"/>
        </w:rPr>
        <w:t xml:space="preserve">The </w:t>
      </w:r>
      <w:r w:rsidR="003C26D9" w:rsidRPr="003C26D9">
        <w:rPr>
          <w:rStyle w:val="eop"/>
          <w:rFonts w:ascii="Cambria" w:hAnsi="Cambria"/>
          <w:color w:val="000000" w:themeColor="text1"/>
          <w:sz w:val="22"/>
          <w:szCs w:val="22"/>
          <w:shd w:val="clear" w:color="auto" w:fill="FFFFFF"/>
        </w:rPr>
        <w:t>full BXG C</w:t>
      </w:r>
      <w:r w:rsidR="00AF7E3F" w:rsidRPr="003C26D9">
        <w:rPr>
          <w:rStyle w:val="eop"/>
          <w:rFonts w:ascii="Cambria" w:hAnsi="Cambria"/>
          <w:color w:val="000000" w:themeColor="text1"/>
          <w:sz w:val="22"/>
          <w:szCs w:val="22"/>
          <w:shd w:val="clear" w:color="auto" w:fill="FFFFFF"/>
        </w:rPr>
        <w:t xml:space="preserve">ollection </w:t>
      </w:r>
      <w:r w:rsidRPr="003C26D9">
        <w:rPr>
          <w:rStyle w:val="eop"/>
          <w:rFonts w:ascii="Cambria" w:hAnsi="Cambria"/>
          <w:color w:val="000000" w:themeColor="text1"/>
          <w:sz w:val="22"/>
          <w:szCs w:val="22"/>
          <w:shd w:val="clear" w:color="auto" w:fill="FFFFFF"/>
        </w:rPr>
        <w:t xml:space="preserve">is available in </w:t>
      </w:r>
      <w:r w:rsidR="003C26D9" w:rsidRPr="003C26D9">
        <w:rPr>
          <w:rStyle w:val="eop"/>
          <w:rFonts w:ascii="Cambria" w:hAnsi="Cambria"/>
          <w:color w:val="000000" w:themeColor="text1"/>
          <w:sz w:val="22"/>
          <w:szCs w:val="22"/>
          <w:shd w:val="clear" w:color="auto" w:fill="FFFFFF"/>
        </w:rPr>
        <w:t xml:space="preserve">two finish options including </w:t>
      </w:r>
      <w:r w:rsidR="009D6F69">
        <w:rPr>
          <w:rStyle w:val="eop"/>
          <w:rFonts w:ascii="Cambria" w:hAnsi="Cambria"/>
          <w:color w:val="000000" w:themeColor="text1"/>
          <w:sz w:val="22"/>
          <w:szCs w:val="22"/>
          <w:shd w:val="clear" w:color="auto" w:fill="FFFFFF"/>
        </w:rPr>
        <w:t>f</w:t>
      </w:r>
      <w:r w:rsidR="004A0BC4">
        <w:rPr>
          <w:rStyle w:val="eop"/>
          <w:rFonts w:ascii="Cambria" w:hAnsi="Cambria"/>
          <w:color w:val="000000" w:themeColor="text1"/>
          <w:sz w:val="22"/>
          <w:szCs w:val="22"/>
          <w:shd w:val="clear" w:color="auto" w:fill="FFFFFF"/>
        </w:rPr>
        <w:t xml:space="preserve">igured </w:t>
      </w:r>
      <w:r w:rsidR="009D6F69">
        <w:rPr>
          <w:rStyle w:val="eop"/>
          <w:rFonts w:ascii="Cambria" w:hAnsi="Cambria"/>
          <w:color w:val="000000" w:themeColor="text1"/>
          <w:sz w:val="22"/>
          <w:szCs w:val="22"/>
          <w:shd w:val="clear" w:color="auto" w:fill="FFFFFF"/>
        </w:rPr>
        <w:t>g</w:t>
      </w:r>
      <w:r w:rsidRPr="003C26D9">
        <w:rPr>
          <w:rStyle w:val="eop"/>
          <w:rFonts w:ascii="Cambria" w:hAnsi="Cambria"/>
          <w:color w:val="000000" w:themeColor="text1"/>
          <w:sz w:val="22"/>
          <w:szCs w:val="22"/>
          <w:shd w:val="clear" w:color="auto" w:fill="FFFFFF"/>
        </w:rPr>
        <w:t xml:space="preserve">ray </w:t>
      </w:r>
      <w:r w:rsidR="009D6F69">
        <w:rPr>
          <w:rStyle w:val="eop"/>
          <w:rFonts w:ascii="Cambria" w:hAnsi="Cambria"/>
          <w:color w:val="000000" w:themeColor="text1"/>
          <w:sz w:val="22"/>
          <w:szCs w:val="22"/>
          <w:shd w:val="clear" w:color="auto" w:fill="FFFFFF"/>
        </w:rPr>
        <w:t>s</w:t>
      </w:r>
      <w:r w:rsidRPr="003C26D9">
        <w:rPr>
          <w:rStyle w:val="eop"/>
          <w:rFonts w:ascii="Cambria" w:hAnsi="Cambria"/>
          <w:color w:val="000000" w:themeColor="text1"/>
          <w:sz w:val="22"/>
          <w:szCs w:val="22"/>
          <w:shd w:val="clear" w:color="auto" w:fill="FFFFFF"/>
        </w:rPr>
        <w:t xml:space="preserve">ycamore and </w:t>
      </w:r>
      <w:r w:rsidR="009D6F69">
        <w:rPr>
          <w:rStyle w:val="eop"/>
          <w:rFonts w:ascii="Cambria" w:hAnsi="Cambria"/>
          <w:color w:val="000000" w:themeColor="text1"/>
          <w:sz w:val="22"/>
          <w:szCs w:val="22"/>
          <w:shd w:val="clear" w:color="auto" w:fill="FFFFFF"/>
        </w:rPr>
        <w:t>q</w:t>
      </w:r>
      <w:r w:rsidRPr="003C26D9">
        <w:rPr>
          <w:rStyle w:val="eop"/>
          <w:rFonts w:ascii="Cambria" w:hAnsi="Cambria"/>
          <w:color w:val="000000" w:themeColor="text1"/>
          <w:sz w:val="22"/>
          <w:szCs w:val="22"/>
          <w:shd w:val="clear" w:color="auto" w:fill="FFFFFF"/>
        </w:rPr>
        <w:t xml:space="preserve">uartered </w:t>
      </w:r>
      <w:r w:rsidR="009D6F69">
        <w:rPr>
          <w:rStyle w:val="eop"/>
          <w:rFonts w:ascii="Cambria" w:hAnsi="Cambria"/>
          <w:color w:val="000000" w:themeColor="text1"/>
          <w:sz w:val="22"/>
          <w:szCs w:val="22"/>
          <w:shd w:val="clear" w:color="auto" w:fill="FFFFFF"/>
        </w:rPr>
        <w:t>o</w:t>
      </w:r>
      <w:r w:rsidRPr="003C26D9">
        <w:rPr>
          <w:rStyle w:val="eop"/>
          <w:rFonts w:ascii="Cambria" w:hAnsi="Cambria"/>
          <w:color w:val="000000" w:themeColor="text1"/>
          <w:sz w:val="22"/>
          <w:szCs w:val="22"/>
          <w:shd w:val="clear" w:color="auto" w:fill="FFFFFF"/>
        </w:rPr>
        <w:t>ak</w:t>
      </w:r>
      <w:r w:rsidR="00BF7188">
        <w:rPr>
          <w:rStyle w:val="eop"/>
          <w:rFonts w:ascii="Cambria" w:hAnsi="Cambria"/>
          <w:color w:val="000000" w:themeColor="text1"/>
          <w:sz w:val="22"/>
          <w:szCs w:val="22"/>
          <w:shd w:val="clear" w:color="auto" w:fill="FFFFFF"/>
        </w:rPr>
        <w:t xml:space="preserve">, with </w:t>
      </w:r>
      <w:r w:rsidR="009D6F69">
        <w:rPr>
          <w:rStyle w:val="eop"/>
          <w:rFonts w:ascii="Cambria" w:hAnsi="Cambria"/>
          <w:color w:val="000000" w:themeColor="text1"/>
          <w:sz w:val="22"/>
          <w:szCs w:val="22"/>
          <w:shd w:val="clear" w:color="auto" w:fill="FFFFFF"/>
        </w:rPr>
        <w:t xml:space="preserve">the items in quartered oak </w:t>
      </w:r>
      <w:r>
        <w:rPr>
          <w:rStyle w:val="eop"/>
          <w:rFonts w:ascii="Cambria" w:hAnsi="Cambria"/>
          <w:color w:val="000000"/>
          <w:sz w:val="22"/>
          <w:szCs w:val="22"/>
          <w:shd w:val="clear" w:color="auto" w:fill="FFFFFF"/>
        </w:rPr>
        <w:t>customiz</w:t>
      </w:r>
      <w:r w:rsidR="00D70ED0">
        <w:rPr>
          <w:rStyle w:val="eop"/>
          <w:rFonts w:ascii="Cambria" w:hAnsi="Cambria"/>
          <w:color w:val="000000"/>
          <w:sz w:val="22"/>
          <w:szCs w:val="22"/>
          <w:shd w:val="clear" w:color="auto" w:fill="FFFFFF"/>
        </w:rPr>
        <w:t>able</w:t>
      </w:r>
      <w:r>
        <w:rPr>
          <w:rStyle w:val="eop"/>
          <w:rFonts w:ascii="Cambria" w:hAnsi="Cambria"/>
          <w:color w:val="000000"/>
          <w:sz w:val="22"/>
          <w:szCs w:val="22"/>
          <w:shd w:val="clear" w:color="auto" w:fill="FFFFFF"/>
        </w:rPr>
        <w:t xml:space="preserve"> in preferred finishes. </w:t>
      </w:r>
    </w:p>
    <w:p w14:paraId="221A7343" w14:textId="77777777" w:rsidR="00ED22FD" w:rsidRDefault="00ED22FD" w:rsidP="00C945CF">
      <w:pPr>
        <w:rPr>
          <w:rStyle w:val="eop"/>
          <w:rFonts w:ascii="Cambria" w:hAnsi="Cambria"/>
          <w:color w:val="000000"/>
          <w:sz w:val="22"/>
          <w:szCs w:val="22"/>
          <w:shd w:val="clear" w:color="auto" w:fill="FFFFFF"/>
        </w:rPr>
      </w:pPr>
    </w:p>
    <w:p w14:paraId="55B164DF" w14:textId="7B2145DE" w:rsidR="00E76B5C" w:rsidRDefault="00B66176" w:rsidP="00C945CF">
      <w:pPr>
        <w:rPr>
          <w:rStyle w:val="eop"/>
          <w:rFonts w:ascii="Cambria" w:hAnsi="Cambria"/>
          <w:color w:val="000000"/>
          <w:sz w:val="22"/>
          <w:szCs w:val="22"/>
          <w:shd w:val="clear" w:color="auto" w:fill="FFFFFF"/>
        </w:rPr>
      </w:pPr>
      <w:r>
        <w:rPr>
          <w:rStyle w:val="eop"/>
          <w:rFonts w:ascii="Cambria" w:hAnsi="Cambria"/>
          <w:color w:val="000000"/>
          <w:sz w:val="22"/>
          <w:szCs w:val="22"/>
          <w:shd w:val="clear" w:color="auto" w:fill="FFFFFF"/>
        </w:rPr>
        <w:t>Highlights from t</w:t>
      </w:r>
      <w:r w:rsidR="00E76B5C">
        <w:rPr>
          <w:rStyle w:val="eop"/>
          <w:rFonts w:ascii="Cambria" w:hAnsi="Cambria"/>
          <w:color w:val="000000"/>
          <w:sz w:val="22"/>
          <w:szCs w:val="22"/>
          <w:shd w:val="clear" w:color="auto" w:fill="FFFFFF"/>
        </w:rPr>
        <w:t xml:space="preserve">he </w:t>
      </w:r>
      <w:r w:rsidR="00323DE1">
        <w:rPr>
          <w:rStyle w:val="eop"/>
          <w:rFonts w:ascii="Cambria" w:hAnsi="Cambria"/>
          <w:color w:val="000000"/>
          <w:sz w:val="22"/>
          <w:szCs w:val="22"/>
          <w:shd w:val="clear" w:color="auto" w:fill="FFFFFF"/>
        </w:rPr>
        <w:t xml:space="preserve">BXG </w:t>
      </w:r>
      <w:r w:rsidR="00FA0DE9">
        <w:rPr>
          <w:rStyle w:val="eop"/>
          <w:rFonts w:ascii="Cambria" w:hAnsi="Cambria"/>
          <w:color w:val="000000"/>
          <w:sz w:val="22"/>
          <w:szCs w:val="22"/>
          <w:shd w:val="clear" w:color="auto" w:fill="FFFFFF"/>
        </w:rPr>
        <w:t xml:space="preserve">Collection </w:t>
      </w:r>
      <w:r w:rsidR="009745DB">
        <w:rPr>
          <w:rStyle w:val="eop"/>
          <w:rFonts w:ascii="Cambria" w:hAnsi="Cambria"/>
          <w:color w:val="000000"/>
          <w:sz w:val="22"/>
          <w:szCs w:val="22"/>
          <w:shd w:val="clear" w:color="auto" w:fill="FFFFFF"/>
        </w:rPr>
        <w:t>include:</w:t>
      </w:r>
    </w:p>
    <w:p w14:paraId="26074E60" w14:textId="01567858" w:rsidR="00B914C3" w:rsidRPr="006E4BAE" w:rsidRDefault="00B914C3" w:rsidP="00BF7D44">
      <w:pPr>
        <w:rPr>
          <w:rStyle w:val="eop"/>
          <w:rFonts w:ascii="Cambria" w:hAnsi="Cambria"/>
          <w:sz w:val="22"/>
          <w:szCs w:val="22"/>
          <w:shd w:val="clear" w:color="auto" w:fill="FFFFFF"/>
        </w:rPr>
      </w:pPr>
    </w:p>
    <w:p w14:paraId="100493B1" w14:textId="36C19582" w:rsidR="00B57B64" w:rsidRPr="006E4BAE" w:rsidRDefault="008255BB" w:rsidP="00BF7D44">
      <w:pPr>
        <w:pStyle w:val="NormalWeb"/>
        <w:numPr>
          <w:ilvl w:val="0"/>
          <w:numId w:val="2"/>
        </w:numPr>
        <w:spacing w:before="0" w:beforeAutospacing="0" w:after="0" w:afterAutospacing="0"/>
        <w:rPr>
          <w:rStyle w:val="eop"/>
          <w:rFonts w:ascii="Cambria" w:hAnsi="Cambria"/>
          <w:sz w:val="22"/>
          <w:szCs w:val="22"/>
          <w:shd w:val="clear" w:color="auto" w:fill="FFFFFF"/>
        </w:rPr>
      </w:pPr>
      <w:r w:rsidRPr="006E4BAE">
        <w:rPr>
          <w:rStyle w:val="eop"/>
          <w:rFonts w:ascii="Cambria" w:hAnsi="Cambria"/>
          <w:b/>
          <w:bCs/>
          <w:sz w:val="22"/>
          <w:szCs w:val="22"/>
          <w:shd w:val="clear" w:color="auto" w:fill="FFFFFF"/>
        </w:rPr>
        <w:t>Fixed Height Desk with Marble Top</w:t>
      </w:r>
      <w:r w:rsidR="00522CD8" w:rsidRPr="006E4BAE">
        <w:rPr>
          <w:rStyle w:val="eop"/>
          <w:rFonts w:ascii="Cambria" w:hAnsi="Cambria"/>
          <w:b/>
          <w:bCs/>
          <w:sz w:val="22"/>
          <w:szCs w:val="22"/>
          <w:shd w:val="clear" w:color="auto" w:fill="FFFFFF"/>
        </w:rPr>
        <w:t xml:space="preserve"> - </w:t>
      </w:r>
      <w:r w:rsidR="0027697D" w:rsidRPr="0027697D">
        <w:rPr>
          <w:rStyle w:val="eop"/>
          <w:rFonts w:ascii="Cambria" w:hAnsi="Cambria"/>
          <w:sz w:val="22"/>
          <w:szCs w:val="22"/>
          <w:shd w:val="clear" w:color="auto" w:fill="FFFFFF"/>
        </w:rPr>
        <w:t>Fine craftsmanship is evident with this Fixed Height Desk with Marble Top that blends Baker style and Gensler design. Featuring a bronze glass sub top below the main marble desktop, this piece is designed with everyday productivity in mind and offers elegantly conceived storage, desktop power access, and wire management to help keep cords and cables out of sight.</w:t>
      </w:r>
    </w:p>
    <w:p w14:paraId="48B5444A" w14:textId="77777777" w:rsidR="008255BB" w:rsidRPr="006E4BAE" w:rsidRDefault="008255BB" w:rsidP="00BF7D44">
      <w:pPr>
        <w:pStyle w:val="NormalWeb"/>
        <w:spacing w:before="0" w:beforeAutospacing="0" w:after="0" w:afterAutospacing="0"/>
        <w:rPr>
          <w:rFonts w:ascii="Cambria" w:hAnsi="Cambria"/>
          <w:b/>
          <w:bCs/>
          <w:sz w:val="22"/>
          <w:szCs w:val="22"/>
          <w:shd w:val="clear" w:color="auto" w:fill="FFFFFF"/>
        </w:rPr>
      </w:pPr>
    </w:p>
    <w:p w14:paraId="70CDE615" w14:textId="25246FD1" w:rsidR="00780139" w:rsidRPr="0027697D" w:rsidRDefault="00E02AE4" w:rsidP="00BF7D44">
      <w:pPr>
        <w:pStyle w:val="Default"/>
        <w:numPr>
          <w:ilvl w:val="0"/>
          <w:numId w:val="2"/>
        </w:numPr>
        <w:rPr>
          <w:rFonts w:ascii="Cambria" w:hAnsi="Cambria"/>
          <w:color w:val="auto"/>
          <w:sz w:val="22"/>
          <w:szCs w:val="22"/>
        </w:rPr>
      </w:pPr>
      <w:r w:rsidRPr="006E4BAE">
        <w:rPr>
          <w:rStyle w:val="eop"/>
          <w:rFonts w:ascii="Cambria" w:hAnsi="Cambria"/>
          <w:b/>
          <w:bCs/>
          <w:color w:val="auto"/>
          <w:sz w:val="22"/>
          <w:szCs w:val="22"/>
          <w:shd w:val="clear" w:color="auto" w:fill="FFFFFF"/>
        </w:rPr>
        <w:t>38” Wide</w:t>
      </w:r>
      <w:r w:rsidR="008255BB" w:rsidRPr="006E4BAE">
        <w:rPr>
          <w:rStyle w:val="eop"/>
          <w:rFonts w:ascii="Cambria" w:hAnsi="Cambria"/>
          <w:b/>
          <w:bCs/>
          <w:color w:val="auto"/>
          <w:sz w:val="22"/>
          <w:szCs w:val="22"/>
          <w:shd w:val="clear" w:color="auto" w:fill="FFFFFF"/>
        </w:rPr>
        <w:t xml:space="preserve"> </w:t>
      </w:r>
      <w:r w:rsidR="00522CD8" w:rsidRPr="006E4BAE">
        <w:rPr>
          <w:rStyle w:val="eop"/>
          <w:rFonts w:ascii="Cambria" w:hAnsi="Cambria"/>
          <w:b/>
          <w:bCs/>
          <w:color w:val="auto"/>
          <w:sz w:val="22"/>
          <w:szCs w:val="22"/>
          <w:shd w:val="clear" w:color="auto" w:fill="FFFFFF"/>
        </w:rPr>
        <w:t>6</w:t>
      </w:r>
      <w:r w:rsidR="00D9665E" w:rsidRPr="006E4BAE">
        <w:rPr>
          <w:rStyle w:val="eop"/>
          <w:rFonts w:ascii="Cambria" w:hAnsi="Cambria"/>
          <w:b/>
          <w:bCs/>
          <w:color w:val="auto"/>
          <w:sz w:val="22"/>
          <w:szCs w:val="22"/>
          <w:shd w:val="clear" w:color="auto" w:fill="FFFFFF"/>
        </w:rPr>
        <w:t>-</w:t>
      </w:r>
      <w:r w:rsidR="00522CD8" w:rsidRPr="006E4BAE">
        <w:rPr>
          <w:rStyle w:val="eop"/>
          <w:rFonts w:ascii="Cambria" w:hAnsi="Cambria"/>
          <w:b/>
          <w:bCs/>
          <w:color w:val="auto"/>
          <w:sz w:val="22"/>
          <w:szCs w:val="22"/>
          <w:shd w:val="clear" w:color="auto" w:fill="FFFFFF"/>
        </w:rPr>
        <w:t xml:space="preserve">Drawer </w:t>
      </w:r>
      <w:r w:rsidR="008255BB" w:rsidRPr="006E4BAE">
        <w:rPr>
          <w:rStyle w:val="eop"/>
          <w:rFonts w:ascii="Cambria" w:hAnsi="Cambria"/>
          <w:b/>
          <w:bCs/>
          <w:color w:val="auto"/>
          <w:sz w:val="22"/>
          <w:szCs w:val="22"/>
          <w:shd w:val="clear" w:color="auto" w:fill="FFFFFF"/>
        </w:rPr>
        <w:t>Credenza</w:t>
      </w:r>
      <w:r w:rsidR="00E0209E" w:rsidRPr="006E4BAE">
        <w:rPr>
          <w:rStyle w:val="eop"/>
          <w:rFonts w:ascii="Cambria" w:hAnsi="Cambria"/>
          <w:b/>
          <w:bCs/>
          <w:color w:val="auto"/>
          <w:sz w:val="22"/>
          <w:szCs w:val="22"/>
          <w:shd w:val="clear" w:color="auto" w:fill="FFFFFF"/>
        </w:rPr>
        <w:t xml:space="preserve"> - </w:t>
      </w:r>
      <w:r w:rsidR="0027697D" w:rsidRPr="0027697D">
        <w:rPr>
          <w:rStyle w:val="eop"/>
          <w:rFonts w:ascii="Cambria" w:hAnsi="Cambria"/>
          <w:color w:val="auto"/>
          <w:sz w:val="22"/>
          <w:szCs w:val="22"/>
          <w:shd w:val="clear" w:color="auto" w:fill="FFFFFF"/>
        </w:rPr>
        <w:t>The 38” Wide 6 Drawer Credenza offers abundant storage with effortless modern style. Bronze reveals, cast bronze pulls, a marble top and figured gray sycamore create a versatile look that complements the home office environment.</w:t>
      </w:r>
    </w:p>
    <w:p w14:paraId="75FEBBA7" w14:textId="77777777" w:rsidR="00495E75" w:rsidRPr="00495E75" w:rsidRDefault="00495E75" w:rsidP="00BF7D44">
      <w:pPr>
        <w:pStyle w:val="Default"/>
        <w:rPr>
          <w:rStyle w:val="eop"/>
          <w:rFonts w:ascii="Cambria" w:hAnsi="Cambria"/>
          <w:color w:val="auto"/>
          <w:sz w:val="22"/>
          <w:szCs w:val="22"/>
        </w:rPr>
      </w:pPr>
    </w:p>
    <w:p w14:paraId="3CB57521" w14:textId="67C0E79F" w:rsidR="00495E75" w:rsidRPr="00495E75" w:rsidRDefault="00495E75" w:rsidP="00BF7D44">
      <w:pPr>
        <w:pStyle w:val="NormalWeb"/>
        <w:numPr>
          <w:ilvl w:val="0"/>
          <w:numId w:val="2"/>
        </w:numPr>
        <w:spacing w:before="0" w:beforeAutospacing="0" w:after="0" w:afterAutospacing="0"/>
        <w:rPr>
          <w:rStyle w:val="eop"/>
          <w:rFonts w:ascii="Cambria" w:hAnsi="Cambria"/>
          <w:b/>
          <w:bCs/>
          <w:sz w:val="22"/>
          <w:szCs w:val="22"/>
          <w:shd w:val="clear" w:color="auto" w:fill="FFFFFF"/>
        </w:rPr>
      </w:pPr>
      <w:r>
        <w:rPr>
          <w:rStyle w:val="eop"/>
          <w:rFonts w:ascii="Cambria" w:hAnsi="Cambria"/>
          <w:b/>
          <w:bCs/>
          <w:sz w:val="22"/>
          <w:szCs w:val="22"/>
          <w:shd w:val="clear" w:color="auto" w:fill="FFFFFF"/>
        </w:rPr>
        <w:t>72</w:t>
      </w:r>
      <w:r w:rsidR="00780139" w:rsidRPr="006E4BAE">
        <w:rPr>
          <w:rStyle w:val="eop"/>
          <w:rFonts w:ascii="Cambria" w:hAnsi="Cambria"/>
          <w:b/>
          <w:bCs/>
          <w:sz w:val="22"/>
          <w:szCs w:val="22"/>
          <w:shd w:val="clear" w:color="auto" w:fill="FFFFFF"/>
        </w:rPr>
        <w:t xml:space="preserve">” Wide Low Etagere - </w:t>
      </w:r>
      <w:r w:rsidRPr="00495E75">
        <w:rPr>
          <w:rStyle w:val="eop"/>
          <w:rFonts w:ascii="Cambria" w:hAnsi="Cambria"/>
          <w:sz w:val="22"/>
          <w:szCs w:val="22"/>
          <w:shd w:val="clear" w:color="auto" w:fill="FFFFFF"/>
        </w:rPr>
        <w:t>Highly functional and effortlessly contemporary, the 72” Wide Low Etagere</w:t>
      </w:r>
      <w:r w:rsidRPr="00495E75">
        <w:rPr>
          <w:rStyle w:val="eop"/>
          <w:rFonts w:ascii="Cambria" w:hAnsi="Cambria"/>
          <w:sz w:val="22"/>
          <w:szCs w:val="22"/>
          <w:shd w:val="clear" w:color="auto" w:fill="FFFFFF"/>
        </w:rPr>
        <w:t xml:space="preserve"> </w:t>
      </w:r>
      <w:r w:rsidRPr="00495E75">
        <w:rPr>
          <w:rStyle w:val="eop"/>
          <w:rFonts w:ascii="Cambria" w:hAnsi="Cambria"/>
          <w:sz w:val="22"/>
          <w:szCs w:val="22"/>
          <w:shd w:val="clear" w:color="auto" w:fill="FFFFFF"/>
        </w:rPr>
        <w:t>is an exquisite statement piece equipped with abundant storage and display</w:t>
      </w:r>
      <w:r w:rsidRPr="00495E75">
        <w:rPr>
          <w:rStyle w:val="eop"/>
          <w:rFonts w:ascii="Cambria" w:hAnsi="Cambria"/>
          <w:sz w:val="22"/>
          <w:szCs w:val="22"/>
          <w:shd w:val="clear" w:color="auto" w:fill="FFFFFF"/>
        </w:rPr>
        <w:t xml:space="preserve"> </w:t>
      </w:r>
      <w:r w:rsidRPr="00495E75">
        <w:rPr>
          <w:rStyle w:val="eop"/>
          <w:rFonts w:ascii="Cambria" w:hAnsi="Cambria"/>
          <w:sz w:val="22"/>
          <w:szCs w:val="22"/>
          <w:shd w:val="clear" w:color="auto" w:fill="FFFFFF"/>
        </w:rPr>
        <w:t>space. Figured gray sycamore and bronze accents surround bronze glass</w:t>
      </w:r>
      <w:r w:rsidRPr="00495E75">
        <w:rPr>
          <w:rStyle w:val="eop"/>
          <w:rFonts w:ascii="Cambria" w:hAnsi="Cambria"/>
          <w:sz w:val="22"/>
          <w:szCs w:val="22"/>
          <w:shd w:val="clear" w:color="auto" w:fill="FFFFFF"/>
        </w:rPr>
        <w:t xml:space="preserve"> </w:t>
      </w:r>
      <w:r w:rsidRPr="00495E75">
        <w:rPr>
          <w:rStyle w:val="eop"/>
          <w:rFonts w:ascii="Cambria" w:hAnsi="Cambria"/>
          <w:sz w:val="22"/>
          <w:szCs w:val="22"/>
          <w:shd w:val="clear" w:color="auto" w:fill="FFFFFF"/>
        </w:rPr>
        <w:t>shelving, bringing added elegance to the home office.</w:t>
      </w:r>
    </w:p>
    <w:p w14:paraId="29219A0A" w14:textId="77777777" w:rsidR="00495E75" w:rsidRPr="00495E75" w:rsidRDefault="00495E75" w:rsidP="00BF7D44">
      <w:pPr>
        <w:pStyle w:val="NormalWeb"/>
        <w:spacing w:before="0" w:beforeAutospacing="0" w:after="0" w:afterAutospacing="0"/>
        <w:rPr>
          <w:rStyle w:val="eop"/>
          <w:rFonts w:ascii="Cambria" w:hAnsi="Cambria"/>
          <w:b/>
          <w:bCs/>
          <w:sz w:val="22"/>
          <w:szCs w:val="22"/>
          <w:shd w:val="clear" w:color="auto" w:fill="FFFFFF"/>
        </w:rPr>
      </w:pPr>
    </w:p>
    <w:p w14:paraId="34D20CBA" w14:textId="1EE593D2" w:rsidR="006A1080" w:rsidRPr="00BF7D44" w:rsidRDefault="00780139" w:rsidP="00BF7D44">
      <w:pPr>
        <w:pStyle w:val="NormalWeb"/>
        <w:numPr>
          <w:ilvl w:val="0"/>
          <w:numId w:val="2"/>
        </w:numPr>
        <w:spacing w:before="0" w:beforeAutospacing="0" w:after="0" w:afterAutospacing="0"/>
        <w:rPr>
          <w:rFonts w:ascii="Cambria" w:hAnsi="Cambria"/>
          <w:b/>
          <w:bCs/>
          <w:sz w:val="22"/>
          <w:szCs w:val="22"/>
          <w:shd w:val="clear" w:color="auto" w:fill="FFFFFF"/>
        </w:rPr>
      </w:pPr>
      <w:r w:rsidRPr="006E4BAE">
        <w:rPr>
          <w:rStyle w:val="eop"/>
          <w:rFonts w:ascii="Cambria" w:hAnsi="Cambria"/>
          <w:b/>
          <w:bCs/>
          <w:sz w:val="22"/>
          <w:szCs w:val="22"/>
          <w:shd w:val="clear" w:color="auto" w:fill="FFFFFF"/>
        </w:rPr>
        <w:t xml:space="preserve">Low Multi-Storage Bookcase - </w:t>
      </w:r>
      <w:r w:rsidRPr="006E4BAE">
        <w:rPr>
          <w:rFonts w:ascii="Cambria" w:eastAsiaTheme="minorHAnsi" w:hAnsi="Cambria" w:cs="Circular Pro Book"/>
          <w:sz w:val="22"/>
          <w:szCs w:val="22"/>
        </w:rPr>
        <w:t xml:space="preserve">Featuring rounded edges, figured gray sycamore and a bronze glass shelf, the Low Multi-Storage Bookcase is a beautiful and imaginative piece that’s at home in nearly any room. </w:t>
      </w:r>
    </w:p>
    <w:p w14:paraId="4A8B4D92" w14:textId="77777777" w:rsidR="00BF7D44" w:rsidRPr="006A1080" w:rsidRDefault="00BF7D44" w:rsidP="00BF7D44">
      <w:pPr>
        <w:pStyle w:val="NormalWeb"/>
        <w:spacing w:before="0" w:beforeAutospacing="0" w:after="0" w:afterAutospacing="0"/>
        <w:rPr>
          <w:rStyle w:val="eop"/>
          <w:rFonts w:ascii="Cambria" w:hAnsi="Cambria"/>
          <w:b/>
          <w:bCs/>
          <w:sz w:val="22"/>
          <w:szCs w:val="22"/>
          <w:shd w:val="clear" w:color="auto" w:fill="FFFFFF"/>
        </w:rPr>
      </w:pPr>
    </w:p>
    <w:p w14:paraId="0E16F32F" w14:textId="4F330086" w:rsidR="00E02AE4" w:rsidRPr="00495E75" w:rsidRDefault="00E02AE4" w:rsidP="00BF7D44">
      <w:pPr>
        <w:pStyle w:val="NormalWeb"/>
        <w:numPr>
          <w:ilvl w:val="0"/>
          <w:numId w:val="2"/>
        </w:numPr>
        <w:spacing w:before="0" w:beforeAutospacing="0" w:after="0" w:afterAutospacing="0"/>
        <w:rPr>
          <w:rStyle w:val="eop"/>
          <w:rFonts w:ascii="Cambria" w:hAnsi="Cambria"/>
          <w:b/>
          <w:bCs/>
          <w:sz w:val="22"/>
          <w:szCs w:val="22"/>
          <w:shd w:val="clear" w:color="auto" w:fill="FFFFFF"/>
        </w:rPr>
      </w:pPr>
      <w:r w:rsidRPr="006E4BAE">
        <w:rPr>
          <w:rStyle w:val="eop"/>
          <w:rFonts w:ascii="Cambria" w:hAnsi="Cambria"/>
          <w:b/>
          <w:bCs/>
          <w:sz w:val="22"/>
          <w:szCs w:val="22"/>
          <w:shd w:val="clear" w:color="auto" w:fill="FFFFFF"/>
        </w:rPr>
        <w:t xml:space="preserve">72” Wide </w:t>
      </w:r>
      <w:r w:rsidR="00780139">
        <w:rPr>
          <w:rStyle w:val="eop"/>
          <w:rFonts w:ascii="Cambria" w:hAnsi="Cambria"/>
          <w:b/>
          <w:bCs/>
          <w:sz w:val="22"/>
          <w:szCs w:val="22"/>
          <w:shd w:val="clear" w:color="auto" w:fill="FFFFFF"/>
        </w:rPr>
        <w:t>Multi-Storage Credenza</w:t>
      </w:r>
      <w:r w:rsidR="00E0209E" w:rsidRPr="006E4BAE">
        <w:rPr>
          <w:rStyle w:val="eop"/>
          <w:rFonts w:ascii="Cambria" w:hAnsi="Cambria"/>
          <w:b/>
          <w:bCs/>
          <w:sz w:val="22"/>
          <w:szCs w:val="22"/>
          <w:shd w:val="clear" w:color="auto" w:fill="FFFFFF"/>
        </w:rPr>
        <w:t xml:space="preserve"> - </w:t>
      </w:r>
      <w:r w:rsidR="00495E75" w:rsidRPr="00495E75">
        <w:rPr>
          <w:rStyle w:val="eop"/>
          <w:rFonts w:ascii="Cambria" w:hAnsi="Cambria"/>
          <w:sz w:val="22"/>
          <w:szCs w:val="22"/>
          <w:shd w:val="clear" w:color="auto" w:fill="FFFFFF"/>
        </w:rPr>
        <w:t>Luxurious and layered, the 72” Wide Multi-Storage Credenza - Custom Finish is</w:t>
      </w:r>
      <w:r w:rsidR="00495E75" w:rsidRPr="00495E75">
        <w:rPr>
          <w:rStyle w:val="eop"/>
          <w:rFonts w:ascii="Cambria" w:hAnsi="Cambria"/>
          <w:sz w:val="22"/>
          <w:szCs w:val="22"/>
          <w:shd w:val="clear" w:color="auto" w:fill="FFFFFF"/>
        </w:rPr>
        <w:t xml:space="preserve"> </w:t>
      </w:r>
      <w:r w:rsidR="00495E75" w:rsidRPr="00495E75">
        <w:rPr>
          <w:rStyle w:val="eop"/>
          <w:rFonts w:ascii="Cambria" w:hAnsi="Cambria"/>
          <w:sz w:val="22"/>
          <w:szCs w:val="22"/>
          <w:shd w:val="clear" w:color="auto" w:fill="FFFFFF"/>
        </w:rPr>
        <w:t xml:space="preserve">a home office essential. </w:t>
      </w:r>
      <w:r w:rsidR="002A4EF6">
        <w:rPr>
          <w:rStyle w:val="eop"/>
          <w:rFonts w:ascii="Cambria" w:hAnsi="Cambria"/>
          <w:sz w:val="22"/>
          <w:szCs w:val="22"/>
          <w:shd w:val="clear" w:color="auto" w:fill="FFFFFF"/>
        </w:rPr>
        <w:t>Figured gray sycamore</w:t>
      </w:r>
      <w:r w:rsidR="00495E75" w:rsidRPr="00495E75">
        <w:rPr>
          <w:rStyle w:val="eop"/>
          <w:rFonts w:ascii="Cambria" w:hAnsi="Cambria"/>
          <w:sz w:val="22"/>
          <w:szCs w:val="22"/>
          <w:shd w:val="clear" w:color="auto" w:fill="FFFFFF"/>
        </w:rPr>
        <w:t xml:space="preserve"> interplays with marble and bronze for a</w:t>
      </w:r>
      <w:r w:rsidR="00495E75" w:rsidRPr="00495E75">
        <w:rPr>
          <w:rStyle w:val="eop"/>
          <w:rFonts w:ascii="Cambria" w:hAnsi="Cambria"/>
          <w:sz w:val="22"/>
          <w:szCs w:val="22"/>
          <w:shd w:val="clear" w:color="auto" w:fill="FFFFFF"/>
        </w:rPr>
        <w:t xml:space="preserve"> </w:t>
      </w:r>
      <w:r w:rsidR="00495E75" w:rsidRPr="00495E75">
        <w:rPr>
          <w:rStyle w:val="eop"/>
          <w:rFonts w:ascii="Cambria" w:hAnsi="Cambria"/>
          <w:sz w:val="22"/>
          <w:szCs w:val="22"/>
          <w:shd w:val="clear" w:color="auto" w:fill="FFFFFF"/>
        </w:rPr>
        <w:t>modern look, while the interior offers ample storage space</w:t>
      </w:r>
      <w:r w:rsidR="00495E75" w:rsidRPr="00495E75">
        <w:rPr>
          <w:rStyle w:val="eop"/>
          <w:rFonts w:ascii="Cambria" w:hAnsi="Cambria"/>
          <w:sz w:val="22"/>
          <w:szCs w:val="22"/>
          <w:shd w:val="clear" w:color="auto" w:fill="FFFFFF"/>
        </w:rPr>
        <w:t>.</w:t>
      </w:r>
    </w:p>
    <w:p w14:paraId="1A6F4A0A" w14:textId="77777777" w:rsidR="001E7E1D" w:rsidRPr="006E4BAE" w:rsidRDefault="001E7E1D" w:rsidP="001E7E1D">
      <w:pPr>
        <w:pStyle w:val="ListParagraph"/>
        <w:rPr>
          <w:rStyle w:val="eop"/>
          <w:rFonts w:ascii="Cambria" w:hAnsi="Cambria"/>
          <w:b/>
          <w:bCs/>
          <w:sz w:val="22"/>
          <w:szCs w:val="22"/>
          <w:shd w:val="clear" w:color="auto" w:fill="FFFFFF"/>
        </w:rPr>
      </w:pPr>
    </w:p>
    <w:p w14:paraId="2A1DABEE" w14:textId="5C882FFD" w:rsidR="009B03CA" w:rsidRDefault="00F52E8B">
      <w:pPr>
        <w:rPr>
          <w:rStyle w:val="eop"/>
          <w:rFonts w:ascii="Cambria" w:hAnsi="Cambria"/>
          <w:color w:val="000000"/>
          <w:sz w:val="22"/>
          <w:szCs w:val="22"/>
          <w:shd w:val="clear" w:color="auto" w:fill="FFFFFF"/>
        </w:rPr>
      </w:pPr>
      <w:r>
        <w:rPr>
          <w:rStyle w:val="normaltextrun"/>
          <w:rFonts w:ascii="Cambria" w:hAnsi="Cambria"/>
          <w:color w:val="000000"/>
          <w:sz w:val="22"/>
          <w:szCs w:val="22"/>
          <w:shd w:val="clear" w:color="auto" w:fill="FFFFFF"/>
        </w:rPr>
        <w:t xml:space="preserve">The </w:t>
      </w:r>
      <w:r w:rsidR="004776BF">
        <w:rPr>
          <w:rStyle w:val="normaltextrun"/>
          <w:rFonts w:ascii="Cambria" w:hAnsi="Cambria"/>
          <w:color w:val="000000"/>
          <w:sz w:val="22"/>
          <w:szCs w:val="22"/>
          <w:shd w:val="clear" w:color="auto" w:fill="FFFFFF"/>
        </w:rPr>
        <w:t>B</w:t>
      </w:r>
      <w:r w:rsidR="0069575C">
        <w:rPr>
          <w:rStyle w:val="normaltextrun"/>
          <w:rFonts w:ascii="Cambria" w:hAnsi="Cambria"/>
          <w:color w:val="000000"/>
          <w:sz w:val="22"/>
          <w:szCs w:val="22"/>
          <w:shd w:val="clear" w:color="auto" w:fill="FFFFFF"/>
        </w:rPr>
        <w:t xml:space="preserve">XG </w:t>
      </w:r>
      <w:r w:rsidR="00681711">
        <w:rPr>
          <w:rStyle w:val="normaltextrun"/>
          <w:rFonts w:ascii="Cambria" w:hAnsi="Cambria"/>
          <w:color w:val="000000"/>
          <w:sz w:val="22"/>
          <w:szCs w:val="22"/>
          <w:shd w:val="clear" w:color="auto" w:fill="FFFFFF"/>
        </w:rPr>
        <w:t xml:space="preserve">Collection </w:t>
      </w:r>
      <w:r w:rsidR="00036C72">
        <w:rPr>
          <w:rStyle w:val="normaltextrun"/>
          <w:rFonts w:ascii="Cambria" w:hAnsi="Cambria"/>
          <w:color w:val="000000"/>
          <w:sz w:val="22"/>
          <w:szCs w:val="22"/>
          <w:shd w:val="clear" w:color="auto" w:fill="FFFFFF"/>
        </w:rPr>
        <w:t>debuts</w:t>
      </w:r>
      <w:r w:rsidR="004776BF">
        <w:rPr>
          <w:rStyle w:val="normaltextrun"/>
          <w:rFonts w:ascii="Cambria" w:hAnsi="Cambria"/>
          <w:color w:val="000000"/>
          <w:sz w:val="22"/>
          <w:szCs w:val="22"/>
          <w:shd w:val="clear" w:color="auto" w:fill="FFFFFF"/>
        </w:rPr>
        <w:t xml:space="preserve"> </w:t>
      </w:r>
      <w:r w:rsidR="0073449C">
        <w:rPr>
          <w:rStyle w:val="normaltextrun"/>
          <w:rFonts w:ascii="Cambria" w:hAnsi="Cambria"/>
          <w:color w:val="000000"/>
          <w:sz w:val="22"/>
          <w:szCs w:val="22"/>
          <w:shd w:val="clear" w:color="auto" w:fill="FFFFFF"/>
        </w:rPr>
        <w:t>at High Point Market</w:t>
      </w:r>
      <w:r>
        <w:rPr>
          <w:rStyle w:val="normaltextrun"/>
          <w:rFonts w:ascii="Cambria" w:hAnsi="Cambria"/>
          <w:color w:val="000000"/>
          <w:sz w:val="22"/>
          <w:szCs w:val="22"/>
          <w:shd w:val="clear" w:color="auto" w:fill="FFFFFF"/>
        </w:rPr>
        <w:t xml:space="preserve"> </w:t>
      </w:r>
      <w:r w:rsidRPr="00F52E8B">
        <w:rPr>
          <w:rStyle w:val="normaltextrun"/>
          <w:rFonts w:ascii="Cambria" w:hAnsi="Cambria"/>
          <w:color w:val="000000"/>
          <w:sz w:val="22"/>
          <w:szCs w:val="22"/>
          <w:shd w:val="clear" w:color="auto" w:fill="FFFFFF"/>
        </w:rPr>
        <w:t>(</w:t>
      </w:r>
      <w:r w:rsidR="0069575C">
        <w:rPr>
          <w:rStyle w:val="normaltextrun"/>
          <w:rFonts w:ascii="Cambria" w:hAnsi="Cambria"/>
          <w:color w:val="000000"/>
          <w:sz w:val="22"/>
          <w:szCs w:val="22"/>
          <w:shd w:val="clear" w:color="auto" w:fill="FFFFFF"/>
        </w:rPr>
        <w:t>April</w:t>
      </w:r>
      <w:r w:rsidR="008255BB">
        <w:rPr>
          <w:rStyle w:val="normaltextrun"/>
          <w:rFonts w:ascii="Cambria" w:hAnsi="Cambria"/>
          <w:color w:val="000000"/>
          <w:sz w:val="22"/>
          <w:szCs w:val="22"/>
          <w:shd w:val="clear" w:color="auto" w:fill="FFFFFF"/>
        </w:rPr>
        <w:t xml:space="preserve"> 13-17</w:t>
      </w:r>
      <w:r w:rsidRPr="00F52E8B">
        <w:rPr>
          <w:rStyle w:val="normaltextrun"/>
          <w:rFonts w:ascii="Cambria" w:hAnsi="Cambria"/>
          <w:color w:val="000000"/>
          <w:sz w:val="22"/>
          <w:szCs w:val="22"/>
          <w:shd w:val="clear" w:color="auto" w:fill="FFFFFF"/>
        </w:rPr>
        <w:t>) and will be available in Baker showrooms across the globe in</w:t>
      </w:r>
      <w:r w:rsidR="00B67C3A">
        <w:rPr>
          <w:rStyle w:val="normaltextrun"/>
          <w:rFonts w:ascii="Cambria" w:hAnsi="Cambria"/>
          <w:color w:val="000000"/>
          <w:sz w:val="22"/>
          <w:szCs w:val="22"/>
          <w:shd w:val="clear" w:color="auto" w:fill="FFFFFF"/>
        </w:rPr>
        <w:t xml:space="preserve"> </w:t>
      </w:r>
      <w:r w:rsidR="00E0209E" w:rsidRPr="006E4BAE">
        <w:rPr>
          <w:rStyle w:val="normaltextrun"/>
          <w:rFonts w:ascii="Cambria" w:hAnsi="Cambria"/>
          <w:color w:val="000000"/>
          <w:sz w:val="22"/>
          <w:szCs w:val="22"/>
          <w:shd w:val="clear" w:color="auto" w:fill="FFFFFF"/>
        </w:rPr>
        <w:t xml:space="preserve">early fall </w:t>
      </w:r>
      <w:r w:rsidR="00E226B3" w:rsidRPr="006E4BAE">
        <w:rPr>
          <w:rStyle w:val="normaltextrun"/>
          <w:rFonts w:ascii="Cambria" w:hAnsi="Cambria"/>
          <w:color w:val="000000"/>
          <w:sz w:val="22"/>
          <w:szCs w:val="22"/>
          <w:shd w:val="clear" w:color="auto" w:fill="FFFFFF"/>
        </w:rPr>
        <w:t>202</w:t>
      </w:r>
      <w:r w:rsidR="00D9665E">
        <w:rPr>
          <w:rStyle w:val="normaltextrun"/>
          <w:rFonts w:ascii="Cambria" w:hAnsi="Cambria"/>
          <w:color w:val="000000"/>
          <w:sz w:val="22"/>
          <w:szCs w:val="22"/>
          <w:shd w:val="clear" w:color="auto" w:fill="FFFFFF"/>
        </w:rPr>
        <w:t>4</w:t>
      </w:r>
      <w:r w:rsidR="004776BF">
        <w:rPr>
          <w:rStyle w:val="normaltextrun"/>
          <w:rFonts w:ascii="Cambria" w:hAnsi="Cambria"/>
          <w:color w:val="000000"/>
          <w:sz w:val="22"/>
          <w:szCs w:val="22"/>
          <w:shd w:val="clear" w:color="auto" w:fill="FFFFFF"/>
        </w:rPr>
        <w:t xml:space="preserve">. For more information, please visit a Baker showroom and/or connect with us on social media via </w:t>
      </w:r>
      <w:hyperlink r:id="rId13" w:tgtFrame="_blank" w:history="1">
        <w:r w:rsidR="004776BF">
          <w:rPr>
            <w:rStyle w:val="normaltextrun"/>
            <w:rFonts w:ascii="Cambria" w:hAnsi="Cambria" w:cs="Segoe UI"/>
            <w:color w:val="0563C1"/>
            <w:sz w:val="22"/>
            <w:szCs w:val="22"/>
            <w:u w:val="single"/>
            <w:shd w:val="clear" w:color="auto" w:fill="FFFFFF"/>
          </w:rPr>
          <w:t>Facebook</w:t>
        </w:r>
      </w:hyperlink>
      <w:r w:rsidR="004776BF">
        <w:rPr>
          <w:rStyle w:val="normaltextrun"/>
          <w:rFonts w:ascii="Cambria" w:hAnsi="Cambria"/>
          <w:color w:val="000000"/>
          <w:sz w:val="22"/>
          <w:szCs w:val="22"/>
          <w:shd w:val="clear" w:color="auto" w:fill="FFFFFF"/>
        </w:rPr>
        <w:t xml:space="preserve">, </w:t>
      </w:r>
      <w:hyperlink r:id="rId14" w:tgtFrame="_blank" w:history="1">
        <w:r w:rsidR="004776BF">
          <w:rPr>
            <w:rStyle w:val="normaltextrun"/>
            <w:rFonts w:ascii="Cambria" w:hAnsi="Cambria" w:cs="Segoe UI"/>
            <w:color w:val="0563C1"/>
            <w:sz w:val="22"/>
            <w:szCs w:val="22"/>
            <w:u w:val="single"/>
            <w:shd w:val="clear" w:color="auto" w:fill="FFFFFF"/>
          </w:rPr>
          <w:t>Instagram</w:t>
        </w:r>
      </w:hyperlink>
      <w:r w:rsidR="004776BF">
        <w:rPr>
          <w:rStyle w:val="normaltextrun"/>
          <w:rFonts w:ascii="Cambria" w:hAnsi="Cambria"/>
          <w:color w:val="000000"/>
          <w:sz w:val="22"/>
          <w:szCs w:val="22"/>
          <w:shd w:val="clear" w:color="auto" w:fill="FFFFFF"/>
        </w:rPr>
        <w:t xml:space="preserve">, </w:t>
      </w:r>
      <w:hyperlink r:id="rId15" w:tgtFrame="_blank" w:history="1">
        <w:r w:rsidR="004776BF">
          <w:rPr>
            <w:rStyle w:val="normaltextrun"/>
            <w:rFonts w:ascii="Cambria" w:hAnsi="Cambria" w:cs="Segoe UI"/>
            <w:color w:val="0563C1"/>
            <w:sz w:val="22"/>
            <w:szCs w:val="22"/>
            <w:u w:val="single"/>
            <w:shd w:val="clear" w:color="auto" w:fill="FFFFFF"/>
          </w:rPr>
          <w:t>Pinterest</w:t>
        </w:r>
      </w:hyperlink>
      <w:r w:rsidR="004776BF">
        <w:rPr>
          <w:rStyle w:val="normaltextrun"/>
          <w:rFonts w:ascii="Cambria" w:hAnsi="Cambria"/>
          <w:color w:val="000000"/>
          <w:sz w:val="22"/>
          <w:szCs w:val="22"/>
          <w:shd w:val="clear" w:color="auto" w:fill="FFFFFF"/>
        </w:rPr>
        <w:t xml:space="preserve"> and </w:t>
      </w:r>
      <w:hyperlink r:id="rId16" w:tgtFrame="_blank" w:history="1">
        <w:r w:rsidR="004776BF">
          <w:rPr>
            <w:rStyle w:val="normaltextrun"/>
            <w:rFonts w:ascii="Cambria" w:hAnsi="Cambria" w:cs="Segoe UI"/>
            <w:color w:val="0563C1"/>
            <w:sz w:val="22"/>
            <w:szCs w:val="22"/>
            <w:u w:val="single"/>
            <w:shd w:val="clear" w:color="auto" w:fill="FFFFFF"/>
          </w:rPr>
          <w:t>Twitter</w:t>
        </w:r>
      </w:hyperlink>
      <w:r w:rsidR="004776BF">
        <w:rPr>
          <w:rStyle w:val="normaltextrun"/>
          <w:rFonts w:ascii="Cambria" w:hAnsi="Cambria"/>
          <w:color w:val="000000"/>
          <w:sz w:val="22"/>
          <w:szCs w:val="22"/>
          <w:shd w:val="clear" w:color="auto" w:fill="FFFFFF"/>
        </w:rPr>
        <w:t xml:space="preserve">. </w:t>
      </w:r>
      <w:r w:rsidR="00F72779">
        <w:rPr>
          <w:rStyle w:val="normaltextrun"/>
          <w:rFonts w:ascii="Cambria" w:hAnsi="Cambria"/>
          <w:color w:val="000000"/>
          <w:sz w:val="22"/>
          <w:szCs w:val="22"/>
          <w:shd w:val="clear" w:color="auto" w:fill="FFFFFF"/>
        </w:rPr>
        <w:t>#bakerfurniture</w:t>
      </w:r>
      <w:r w:rsidR="004776BF">
        <w:rPr>
          <w:rStyle w:val="normaltextrun"/>
          <w:rFonts w:ascii="Cambria" w:hAnsi="Cambria"/>
          <w:color w:val="000000"/>
          <w:sz w:val="22"/>
          <w:szCs w:val="22"/>
          <w:shd w:val="clear" w:color="auto" w:fill="FFFFFF"/>
        </w:rPr>
        <w:t> </w:t>
      </w:r>
      <w:r w:rsidR="004776BF">
        <w:rPr>
          <w:rStyle w:val="eop"/>
          <w:rFonts w:ascii="Cambria" w:hAnsi="Cambria"/>
          <w:color w:val="000000"/>
          <w:sz w:val="22"/>
          <w:szCs w:val="22"/>
          <w:shd w:val="clear" w:color="auto" w:fill="FFFFFF"/>
        </w:rPr>
        <w:t> </w:t>
      </w:r>
    </w:p>
    <w:p w14:paraId="4F786145" w14:textId="77777777" w:rsidR="004776BF" w:rsidRDefault="004776BF"/>
    <w:p w14:paraId="0BFED8FE" w14:textId="5C92C26F" w:rsidR="00EB6B56" w:rsidRDefault="00EB6B56" w:rsidP="00EB6B56">
      <w:pPr>
        <w:autoSpaceDE w:val="0"/>
        <w:autoSpaceDN w:val="0"/>
        <w:adjustRightInd w:val="0"/>
        <w:spacing w:after="40"/>
        <w:rPr>
          <w:rFonts w:ascii="Cambria" w:hAnsi="Cambria" w:cs="AppleSystemUIFont"/>
          <w:sz w:val="22"/>
          <w:szCs w:val="22"/>
        </w:rPr>
      </w:pPr>
      <w:r w:rsidRPr="00E70A55">
        <w:rPr>
          <w:rFonts w:ascii="Cambria" w:hAnsi="Cambria" w:cs="AppleSystemUIFont"/>
          <w:b/>
          <w:bCs/>
          <w:sz w:val="22"/>
          <w:szCs w:val="22"/>
        </w:rPr>
        <w:lastRenderedPageBreak/>
        <w:t>About Baker-McGuire:</w:t>
      </w:r>
      <w:r w:rsidRPr="00E70A55">
        <w:rPr>
          <w:rFonts w:ascii="Cambria" w:hAnsi="Cambria" w:cs="AppleSystemUIFont"/>
          <w:sz w:val="22"/>
          <w:szCs w:val="22"/>
        </w:rPr>
        <w:t xml:space="preserve"> Baker-McGuire is an international furniture company known for its rich history, design-driven </w:t>
      </w:r>
      <w:proofErr w:type="gramStart"/>
      <w:r w:rsidRPr="00E70A55">
        <w:rPr>
          <w:rFonts w:ascii="Cambria" w:hAnsi="Cambria" w:cs="AppleSystemUIFont"/>
          <w:sz w:val="22"/>
          <w:szCs w:val="22"/>
        </w:rPr>
        <w:t>perspective</w:t>
      </w:r>
      <w:proofErr w:type="gramEnd"/>
      <w:r w:rsidRPr="00E70A55">
        <w:rPr>
          <w:rFonts w:ascii="Cambria" w:hAnsi="Cambria" w:cs="AppleSystemUIFont"/>
          <w:sz w:val="22"/>
          <w:szCs w:val="22"/>
        </w:rPr>
        <w:t xml:space="preserve"> and material expertise. Its brands</w:t>
      </w:r>
      <w:r w:rsidR="0059075C" w:rsidRPr="00E920A8">
        <w:rPr>
          <w:rStyle w:val="normaltextrun"/>
          <w:rFonts w:ascii="Cambria" w:hAnsi="Cambria"/>
          <w:color w:val="000000"/>
          <w:sz w:val="22"/>
          <w:szCs w:val="22"/>
          <w:shd w:val="clear" w:color="auto" w:fill="FFFFFF"/>
        </w:rPr>
        <w:t xml:space="preserve"> — </w:t>
      </w:r>
      <w:r w:rsidRPr="00E70A55">
        <w:rPr>
          <w:rFonts w:ascii="Cambria" w:hAnsi="Cambria" w:cs="AppleSystemUIFont"/>
          <w:sz w:val="22"/>
          <w:szCs w:val="22"/>
        </w:rPr>
        <w:t>Baker and McGuire</w:t>
      </w:r>
      <w:r w:rsidR="0059075C" w:rsidRPr="00E920A8">
        <w:rPr>
          <w:rStyle w:val="normaltextrun"/>
          <w:rFonts w:ascii="Cambria" w:hAnsi="Cambria"/>
          <w:color w:val="000000"/>
          <w:sz w:val="22"/>
          <w:szCs w:val="22"/>
          <w:shd w:val="clear" w:color="auto" w:fill="FFFFFF"/>
        </w:rPr>
        <w:t xml:space="preserve"> — </w:t>
      </w:r>
      <w:r w:rsidRPr="00E70A55">
        <w:rPr>
          <w:rFonts w:ascii="Cambria" w:hAnsi="Cambria" w:cs="AppleSystemUIFont"/>
          <w:sz w:val="22"/>
          <w:szCs w:val="22"/>
        </w:rPr>
        <w:t>specialize in curated collections of fine furniture, lighting</w:t>
      </w:r>
      <w:r w:rsidR="00A3717E">
        <w:rPr>
          <w:rFonts w:ascii="Cambria" w:hAnsi="Cambria" w:cs="AppleSystemUIFont"/>
          <w:sz w:val="22"/>
          <w:szCs w:val="22"/>
        </w:rPr>
        <w:t>,</w:t>
      </w:r>
      <w:r w:rsidRPr="00E70A55">
        <w:rPr>
          <w:rFonts w:ascii="Cambria" w:hAnsi="Cambria" w:cs="AppleSystemUIFont"/>
          <w:sz w:val="22"/>
          <w:szCs w:val="22"/>
        </w:rPr>
        <w:t xml:space="preserve"> and textiles, including collaborations with the most distinguished interior designers of our time. The two brands, which are designed and crafted domestically and in specialty facilities around the world, are distributed globally through a network of interior design trade showrooms and premium home furnishings retailers. </w:t>
      </w:r>
      <w:hyperlink r:id="rId17" w:history="1">
        <w:r w:rsidRPr="002937A9">
          <w:rPr>
            <w:rStyle w:val="Hyperlink"/>
            <w:rFonts w:ascii="Cambria" w:hAnsi="Cambria" w:cs="AppleSystemUIFont"/>
            <w:sz w:val="22"/>
            <w:szCs w:val="22"/>
          </w:rPr>
          <w:t>www.bakerfurniture.com</w:t>
        </w:r>
      </w:hyperlink>
      <w:r>
        <w:rPr>
          <w:rFonts w:ascii="Cambria" w:hAnsi="Cambria" w:cs="AppleSystemUIFont"/>
          <w:sz w:val="22"/>
          <w:szCs w:val="22"/>
        </w:rPr>
        <w:t xml:space="preserve"> </w:t>
      </w:r>
    </w:p>
    <w:p w14:paraId="26B1D6E1" w14:textId="77777777" w:rsidR="0069575C" w:rsidRDefault="0069575C" w:rsidP="00EB6B56">
      <w:pPr>
        <w:autoSpaceDE w:val="0"/>
        <w:autoSpaceDN w:val="0"/>
        <w:adjustRightInd w:val="0"/>
        <w:spacing w:after="40"/>
        <w:rPr>
          <w:rFonts w:ascii="Cambria" w:hAnsi="Cambria" w:cs="AppleSystemUIFont"/>
          <w:sz w:val="22"/>
          <w:szCs w:val="22"/>
        </w:rPr>
      </w:pPr>
    </w:p>
    <w:p w14:paraId="5B336A79" w14:textId="6BDBB4CD" w:rsidR="0069575C" w:rsidRPr="0069575C" w:rsidRDefault="0069575C" w:rsidP="0069575C">
      <w:pPr>
        <w:autoSpaceDE w:val="0"/>
        <w:autoSpaceDN w:val="0"/>
        <w:adjustRightInd w:val="0"/>
        <w:spacing w:after="40"/>
        <w:rPr>
          <w:rFonts w:ascii="Cambria" w:hAnsi="Cambria" w:cs="AppleSystemUIFont"/>
          <w:sz w:val="22"/>
          <w:szCs w:val="22"/>
        </w:rPr>
      </w:pPr>
      <w:r w:rsidRPr="0069575C">
        <w:rPr>
          <w:rFonts w:ascii="Cambria" w:hAnsi="Cambria" w:cs="AppleSystemUIFont"/>
          <w:b/>
          <w:bCs/>
          <w:sz w:val="22"/>
          <w:szCs w:val="22"/>
        </w:rPr>
        <w:t>About Gensler</w:t>
      </w:r>
      <w:r>
        <w:rPr>
          <w:rFonts w:ascii="Cambria" w:hAnsi="Cambria" w:cs="AppleSystemUIFont"/>
          <w:sz w:val="22"/>
          <w:szCs w:val="22"/>
        </w:rPr>
        <w:t xml:space="preserve">: </w:t>
      </w:r>
      <w:r w:rsidRPr="0069575C">
        <w:rPr>
          <w:rFonts w:ascii="Cambria" w:hAnsi="Cambria" w:cs="AppleSystemUIFont"/>
          <w:sz w:val="22"/>
          <w:szCs w:val="22"/>
        </w:rPr>
        <w:t>Gensler is a global architecture, design, and planning firm with 53 locations and 6,000+ professionals networked across the Americas, Europe, Greater China, Asia Pacific, and the Middle East. Founded in 1965, the firm works globally with more than 3,500 clients across 33 practice areas spanning the work, lifestyle, cities, and health sectors. We are guided by our mission to create a better world through the power of design and believe the source of our strength is our people.</w:t>
      </w:r>
    </w:p>
    <w:p w14:paraId="5E889639" w14:textId="77777777" w:rsidR="0069575C" w:rsidRPr="0069575C" w:rsidRDefault="0069575C" w:rsidP="0069575C">
      <w:pPr>
        <w:autoSpaceDE w:val="0"/>
        <w:autoSpaceDN w:val="0"/>
        <w:adjustRightInd w:val="0"/>
        <w:spacing w:after="40"/>
        <w:rPr>
          <w:rFonts w:ascii="Cambria" w:hAnsi="Cambria" w:cs="AppleSystemUIFont"/>
          <w:sz w:val="22"/>
          <w:szCs w:val="22"/>
        </w:rPr>
      </w:pPr>
      <w:r w:rsidRPr="0069575C">
        <w:rPr>
          <w:rFonts w:ascii="Cambria" w:hAnsi="Cambria" w:cs="AppleSystemUIFont"/>
          <w:sz w:val="22"/>
          <w:szCs w:val="22"/>
        </w:rPr>
        <w:t xml:space="preserve"> </w:t>
      </w:r>
    </w:p>
    <w:p w14:paraId="36C90543" w14:textId="38F7E29F" w:rsidR="0069575C" w:rsidRPr="00E70A55" w:rsidRDefault="0069575C" w:rsidP="0069575C">
      <w:pPr>
        <w:autoSpaceDE w:val="0"/>
        <w:autoSpaceDN w:val="0"/>
        <w:adjustRightInd w:val="0"/>
        <w:spacing w:after="40"/>
        <w:rPr>
          <w:rStyle w:val="eop"/>
          <w:rFonts w:ascii="Cambria" w:hAnsi="Cambria" w:cs="AppleSystemUIFont"/>
          <w:sz w:val="22"/>
          <w:szCs w:val="22"/>
        </w:rPr>
      </w:pPr>
      <w:r w:rsidRPr="0069575C">
        <w:rPr>
          <w:rFonts w:ascii="Cambria" w:hAnsi="Cambria" w:cs="AppleSystemUIFont"/>
          <w:sz w:val="22"/>
          <w:szCs w:val="22"/>
        </w:rPr>
        <w:t>By leveraging our diversity of ideas, our research and innovation, our shared values, and our One-Firm Firm culture, we are moving forward together into a new era defined by design. By empowering our people and working seamlessly as an interconnected firm, we’re able to make the greatest impact for our communities as we continue to tackle the world’s challenges.</w:t>
      </w:r>
    </w:p>
    <w:p w14:paraId="2A0FCBB3" w14:textId="50534A55" w:rsidR="009B03CA" w:rsidRDefault="009B03CA" w:rsidP="009B03CA">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color w:val="000000"/>
          <w:sz w:val="22"/>
          <w:szCs w:val="22"/>
        </w:rPr>
        <w:t> </w:t>
      </w:r>
    </w:p>
    <w:p w14:paraId="3B064C3F" w14:textId="1A6D0C45" w:rsidR="009B03CA" w:rsidRDefault="009B03CA" w:rsidP="009B03CA">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color w:val="000000"/>
          <w:sz w:val="22"/>
          <w:szCs w:val="22"/>
        </w:rPr>
        <w:t>###</w:t>
      </w:r>
      <w:r>
        <w:rPr>
          <w:rStyle w:val="eop"/>
          <w:rFonts w:ascii="Cambria" w:hAnsi="Cambria" w:cs="Segoe UI"/>
          <w:color w:val="000000"/>
          <w:sz w:val="22"/>
          <w:szCs w:val="22"/>
        </w:rPr>
        <w:t> </w:t>
      </w:r>
    </w:p>
    <w:p w14:paraId="7BA7EBE4" w14:textId="77777777" w:rsidR="009B03CA" w:rsidRDefault="009B03CA" w:rsidP="009B03CA">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color w:val="000000"/>
          <w:sz w:val="22"/>
          <w:szCs w:val="22"/>
        </w:rPr>
        <w:t> </w:t>
      </w:r>
    </w:p>
    <w:p w14:paraId="74119651" w14:textId="529511D8" w:rsidR="009B03CA" w:rsidRDefault="009B03CA" w:rsidP="009B03CA">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b/>
          <w:bCs/>
          <w:color w:val="000000"/>
          <w:sz w:val="22"/>
          <w:szCs w:val="22"/>
        </w:rPr>
        <w:t>Media Contacts:</w:t>
      </w:r>
      <w:r>
        <w:rPr>
          <w:rStyle w:val="normaltextrun"/>
          <w:rFonts w:ascii="Cambria" w:hAnsi="Cambria" w:cs="Segoe UI"/>
          <w:color w:val="000000"/>
          <w:sz w:val="22"/>
          <w:szCs w:val="22"/>
        </w:rPr>
        <w:t xml:space="preserve"> Nicole Lax, Sarah Meyer, Caroline </w:t>
      </w:r>
      <w:r w:rsidR="00A35CFD">
        <w:rPr>
          <w:rStyle w:val="normaltextrun"/>
          <w:rFonts w:ascii="Cambria" w:hAnsi="Cambria" w:cs="Segoe UI"/>
          <w:color w:val="000000"/>
          <w:sz w:val="22"/>
          <w:szCs w:val="22"/>
        </w:rPr>
        <w:t>Orlowitz</w:t>
      </w:r>
      <w:r>
        <w:rPr>
          <w:rStyle w:val="normaltextrun"/>
          <w:rFonts w:ascii="Cambria" w:hAnsi="Cambria" w:cs="Segoe UI"/>
          <w:color w:val="000000"/>
          <w:sz w:val="22"/>
          <w:szCs w:val="22"/>
        </w:rPr>
        <w:t xml:space="preserve">, </w:t>
      </w:r>
      <w:r w:rsidR="00C55BF0">
        <w:rPr>
          <w:rStyle w:val="normaltextrun"/>
          <w:rFonts w:ascii="Cambria" w:hAnsi="Cambria" w:cs="Segoe UI"/>
          <w:color w:val="000000"/>
          <w:sz w:val="22"/>
          <w:szCs w:val="22"/>
        </w:rPr>
        <w:t xml:space="preserve">and </w:t>
      </w:r>
      <w:r>
        <w:rPr>
          <w:rStyle w:val="normaltextrun"/>
          <w:rFonts w:ascii="Cambria" w:hAnsi="Cambria" w:cs="Segoe UI"/>
          <w:color w:val="000000"/>
          <w:sz w:val="22"/>
          <w:szCs w:val="22"/>
        </w:rPr>
        <w:t>Libby Byrn</w:t>
      </w:r>
      <w:r w:rsidR="00C55BF0">
        <w:rPr>
          <w:rStyle w:val="normaltextrun"/>
          <w:rFonts w:ascii="Cambria" w:hAnsi="Cambria" w:cs="Segoe UI"/>
          <w:color w:val="000000"/>
          <w:sz w:val="22"/>
          <w:szCs w:val="22"/>
        </w:rPr>
        <w:t xml:space="preserve">e </w:t>
      </w:r>
      <w:r>
        <w:rPr>
          <w:rStyle w:val="normaltextrun"/>
          <w:rFonts w:ascii="Cambria" w:hAnsi="Cambria" w:cs="Segoe UI"/>
          <w:color w:val="000000"/>
          <w:sz w:val="22"/>
          <w:szCs w:val="22"/>
        </w:rPr>
        <w:t xml:space="preserve">at J. Wade Public Relations, 415-325-5519, </w:t>
      </w:r>
      <w:r w:rsidR="002C0098">
        <w:rPr>
          <w:rStyle w:val="normaltextrun"/>
          <w:rFonts w:ascii="Cambria" w:hAnsi="Cambria" w:cs="Segoe UI"/>
          <w:color w:val="0563C1"/>
          <w:sz w:val="22"/>
          <w:szCs w:val="22"/>
          <w:u w:val="single"/>
        </w:rPr>
        <w:t>bakerpr@jwadepr.com</w:t>
      </w:r>
    </w:p>
    <w:p w14:paraId="61C09171" w14:textId="77777777" w:rsidR="009B03CA" w:rsidRDefault="009B03CA" w:rsidP="009B03CA">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sz w:val="22"/>
          <w:szCs w:val="22"/>
        </w:rPr>
        <w:t> </w:t>
      </w:r>
    </w:p>
    <w:p w14:paraId="3A485043" w14:textId="77777777" w:rsidR="009B03CA" w:rsidRDefault="009B03CA"/>
    <w:sectPr w:rsidR="009B03CA">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C1811" w14:textId="77777777" w:rsidR="00CA3B39" w:rsidRDefault="00CA3B39" w:rsidP="00D25E59">
      <w:r>
        <w:separator/>
      </w:r>
    </w:p>
  </w:endnote>
  <w:endnote w:type="continuationSeparator" w:id="0">
    <w:p w14:paraId="6D325958" w14:textId="77777777" w:rsidR="00CA3B39" w:rsidRDefault="00CA3B39" w:rsidP="00D25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slon 224 Black">
    <w:altName w:val="Cambria"/>
    <w:panose1 w:val="020B0604020202020204"/>
    <w:charset w:val="00"/>
    <w:family w:val="roman"/>
    <w:notTrueType/>
    <w:pitch w:val="default"/>
    <w:sig w:usb0="00000003" w:usb1="00000000" w:usb2="00000000" w:usb3="00000000" w:csb0="00000001" w:csb1="00000000"/>
  </w:font>
  <w:font w:name="Circular Pro Book">
    <w:altName w:val="Circular Pro Book"/>
    <w:panose1 w:val="020B0604020202020204"/>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E7803" w14:textId="77777777" w:rsidR="00CA3B39" w:rsidRDefault="00CA3B39" w:rsidP="00D25E59">
      <w:r>
        <w:separator/>
      </w:r>
    </w:p>
  </w:footnote>
  <w:footnote w:type="continuationSeparator" w:id="0">
    <w:p w14:paraId="2F91C21C" w14:textId="77777777" w:rsidR="00CA3B39" w:rsidRDefault="00CA3B39" w:rsidP="00D25E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A99D0" w14:textId="588529E3" w:rsidR="00D25E59" w:rsidRDefault="003C26D9">
    <w:pPr>
      <w:pStyle w:val="Header"/>
    </w:pPr>
    <w:r>
      <w:rPr>
        <w:noProof/>
      </w:rPr>
      <w:drawing>
        <wp:inline distT="0" distB="0" distL="0" distR="0" wp14:anchorId="07A4DE95" wp14:editId="2017BDBB">
          <wp:extent cx="2195641" cy="635000"/>
          <wp:effectExtent l="0" t="0" r="1905" b="0"/>
          <wp:docPr id="47371256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712563"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75846" cy="65819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D6714B"/>
    <w:multiLevelType w:val="hybridMultilevel"/>
    <w:tmpl w:val="3ED8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4400232"/>
    <w:multiLevelType w:val="hybridMultilevel"/>
    <w:tmpl w:val="1AC8C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6074800">
    <w:abstractNumId w:val="0"/>
  </w:num>
  <w:num w:numId="2" w16cid:durableId="1552644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0F9"/>
    <w:rsid w:val="00000066"/>
    <w:rsid w:val="00002F21"/>
    <w:rsid w:val="00012CBC"/>
    <w:rsid w:val="00017543"/>
    <w:rsid w:val="00031151"/>
    <w:rsid w:val="000365B4"/>
    <w:rsid w:val="00036C72"/>
    <w:rsid w:val="000447FC"/>
    <w:rsid w:val="00045E62"/>
    <w:rsid w:val="00056565"/>
    <w:rsid w:val="00072825"/>
    <w:rsid w:val="00075A46"/>
    <w:rsid w:val="0009095A"/>
    <w:rsid w:val="0009301E"/>
    <w:rsid w:val="000A0DC3"/>
    <w:rsid w:val="000A1E10"/>
    <w:rsid w:val="000D7D90"/>
    <w:rsid w:val="000D7F7D"/>
    <w:rsid w:val="000E2460"/>
    <w:rsid w:val="000E2568"/>
    <w:rsid w:val="000E3CB1"/>
    <w:rsid w:val="000F2B63"/>
    <w:rsid w:val="00120090"/>
    <w:rsid w:val="00124941"/>
    <w:rsid w:val="0013089C"/>
    <w:rsid w:val="00132D40"/>
    <w:rsid w:val="00134027"/>
    <w:rsid w:val="001346E6"/>
    <w:rsid w:val="00137F5A"/>
    <w:rsid w:val="001424B9"/>
    <w:rsid w:val="00147069"/>
    <w:rsid w:val="0015470B"/>
    <w:rsid w:val="00161F1E"/>
    <w:rsid w:val="0017266D"/>
    <w:rsid w:val="00172DEE"/>
    <w:rsid w:val="001752E5"/>
    <w:rsid w:val="00183297"/>
    <w:rsid w:val="001C3ACA"/>
    <w:rsid w:val="001C51CD"/>
    <w:rsid w:val="001C7031"/>
    <w:rsid w:val="001C728E"/>
    <w:rsid w:val="001D1AFF"/>
    <w:rsid w:val="001E6795"/>
    <w:rsid w:val="001E6D54"/>
    <w:rsid w:val="001E7E1D"/>
    <w:rsid w:val="001F1AB3"/>
    <w:rsid w:val="001F48E2"/>
    <w:rsid w:val="002073B1"/>
    <w:rsid w:val="00226B88"/>
    <w:rsid w:val="00244742"/>
    <w:rsid w:val="00255A22"/>
    <w:rsid w:val="00256577"/>
    <w:rsid w:val="00261912"/>
    <w:rsid w:val="002631D6"/>
    <w:rsid w:val="002674EB"/>
    <w:rsid w:val="00271884"/>
    <w:rsid w:val="0027697D"/>
    <w:rsid w:val="0028125B"/>
    <w:rsid w:val="002867B7"/>
    <w:rsid w:val="00287FDA"/>
    <w:rsid w:val="002952C7"/>
    <w:rsid w:val="002A4EF6"/>
    <w:rsid w:val="002C0098"/>
    <w:rsid w:val="002C031D"/>
    <w:rsid w:val="002C6314"/>
    <w:rsid w:val="002C6864"/>
    <w:rsid w:val="002D09B2"/>
    <w:rsid w:val="002E3282"/>
    <w:rsid w:val="00301A50"/>
    <w:rsid w:val="00301DA3"/>
    <w:rsid w:val="003054C6"/>
    <w:rsid w:val="00312EB6"/>
    <w:rsid w:val="00316468"/>
    <w:rsid w:val="00323DE1"/>
    <w:rsid w:val="00334734"/>
    <w:rsid w:val="003378EA"/>
    <w:rsid w:val="00345D49"/>
    <w:rsid w:val="00350715"/>
    <w:rsid w:val="00367EAA"/>
    <w:rsid w:val="00391A5B"/>
    <w:rsid w:val="003A14FD"/>
    <w:rsid w:val="003A36FC"/>
    <w:rsid w:val="003A4059"/>
    <w:rsid w:val="003A7E43"/>
    <w:rsid w:val="003B2FC8"/>
    <w:rsid w:val="003C26D9"/>
    <w:rsid w:val="003C4172"/>
    <w:rsid w:val="003D0990"/>
    <w:rsid w:val="003D7206"/>
    <w:rsid w:val="003E147A"/>
    <w:rsid w:val="003E3720"/>
    <w:rsid w:val="00414713"/>
    <w:rsid w:val="004148A9"/>
    <w:rsid w:val="004309E4"/>
    <w:rsid w:val="004370C3"/>
    <w:rsid w:val="0046276E"/>
    <w:rsid w:val="00470CF2"/>
    <w:rsid w:val="004733CF"/>
    <w:rsid w:val="00475797"/>
    <w:rsid w:val="004776BF"/>
    <w:rsid w:val="00480868"/>
    <w:rsid w:val="004808C9"/>
    <w:rsid w:val="0048494A"/>
    <w:rsid w:val="00493B4B"/>
    <w:rsid w:val="004943C1"/>
    <w:rsid w:val="00495E75"/>
    <w:rsid w:val="004A0BC4"/>
    <w:rsid w:val="004B20E8"/>
    <w:rsid w:val="004B519C"/>
    <w:rsid w:val="004B525E"/>
    <w:rsid w:val="004B5CDA"/>
    <w:rsid w:val="004B62C7"/>
    <w:rsid w:val="004E1091"/>
    <w:rsid w:val="004E410A"/>
    <w:rsid w:val="004E6616"/>
    <w:rsid w:val="004F38AD"/>
    <w:rsid w:val="00500227"/>
    <w:rsid w:val="0050498B"/>
    <w:rsid w:val="005058B8"/>
    <w:rsid w:val="00506AB6"/>
    <w:rsid w:val="00507B74"/>
    <w:rsid w:val="00510E79"/>
    <w:rsid w:val="0052143D"/>
    <w:rsid w:val="00522CD8"/>
    <w:rsid w:val="00535719"/>
    <w:rsid w:val="00535EC2"/>
    <w:rsid w:val="00542C25"/>
    <w:rsid w:val="00544D42"/>
    <w:rsid w:val="00567BC8"/>
    <w:rsid w:val="00584321"/>
    <w:rsid w:val="00586672"/>
    <w:rsid w:val="0059075C"/>
    <w:rsid w:val="00591752"/>
    <w:rsid w:val="00593E84"/>
    <w:rsid w:val="005942DC"/>
    <w:rsid w:val="005A2B5A"/>
    <w:rsid w:val="005B49B3"/>
    <w:rsid w:val="00612A8A"/>
    <w:rsid w:val="00617236"/>
    <w:rsid w:val="00627E39"/>
    <w:rsid w:val="00635303"/>
    <w:rsid w:val="00655D12"/>
    <w:rsid w:val="00665C88"/>
    <w:rsid w:val="00671039"/>
    <w:rsid w:val="00681711"/>
    <w:rsid w:val="0068481A"/>
    <w:rsid w:val="006875FA"/>
    <w:rsid w:val="00694934"/>
    <w:rsid w:val="0069575C"/>
    <w:rsid w:val="00697FA5"/>
    <w:rsid w:val="006A1080"/>
    <w:rsid w:val="006A155E"/>
    <w:rsid w:val="006A1B1F"/>
    <w:rsid w:val="006A3823"/>
    <w:rsid w:val="006A4B08"/>
    <w:rsid w:val="006A7751"/>
    <w:rsid w:val="006B46C0"/>
    <w:rsid w:val="006C0EC6"/>
    <w:rsid w:val="006C7D2F"/>
    <w:rsid w:val="006D0B8B"/>
    <w:rsid w:val="006E4BAE"/>
    <w:rsid w:val="006E7041"/>
    <w:rsid w:val="006F35E0"/>
    <w:rsid w:val="0070694A"/>
    <w:rsid w:val="007168B4"/>
    <w:rsid w:val="00720002"/>
    <w:rsid w:val="00723A57"/>
    <w:rsid w:val="0073449C"/>
    <w:rsid w:val="007412D1"/>
    <w:rsid w:val="0074720C"/>
    <w:rsid w:val="007474E5"/>
    <w:rsid w:val="00751860"/>
    <w:rsid w:val="00753865"/>
    <w:rsid w:val="00753E87"/>
    <w:rsid w:val="00756AD2"/>
    <w:rsid w:val="00756B9B"/>
    <w:rsid w:val="00765925"/>
    <w:rsid w:val="00770CF3"/>
    <w:rsid w:val="00772585"/>
    <w:rsid w:val="0077329B"/>
    <w:rsid w:val="00780139"/>
    <w:rsid w:val="00781540"/>
    <w:rsid w:val="00783635"/>
    <w:rsid w:val="0078412F"/>
    <w:rsid w:val="0078480B"/>
    <w:rsid w:val="0079448D"/>
    <w:rsid w:val="0079520C"/>
    <w:rsid w:val="007A3A3D"/>
    <w:rsid w:val="007B7B49"/>
    <w:rsid w:val="007C01A4"/>
    <w:rsid w:val="007C0A23"/>
    <w:rsid w:val="007C69C1"/>
    <w:rsid w:val="007D328D"/>
    <w:rsid w:val="007D453A"/>
    <w:rsid w:val="007E1776"/>
    <w:rsid w:val="007E2341"/>
    <w:rsid w:val="007F3AF7"/>
    <w:rsid w:val="007F4547"/>
    <w:rsid w:val="007F700A"/>
    <w:rsid w:val="007F7014"/>
    <w:rsid w:val="007F7245"/>
    <w:rsid w:val="00802462"/>
    <w:rsid w:val="008059CF"/>
    <w:rsid w:val="00815E82"/>
    <w:rsid w:val="00822AC3"/>
    <w:rsid w:val="008255BB"/>
    <w:rsid w:val="00843EA7"/>
    <w:rsid w:val="00850E3B"/>
    <w:rsid w:val="00852CDF"/>
    <w:rsid w:val="00877232"/>
    <w:rsid w:val="00880EE4"/>
    <w:rsid w:val="008813FB"/>
    <w:rsid w:val="0088196D"/>
    <w:rsid w:val="0088287D"/>
    <w:rsid w:val="008828D7"/>
    <w:rsid w:val="0088342F"/>
    <w:rsid w:val="008871A6"/>
    <w:rsid w:val="00887C82"/>
    <w:rsid w:val="0089378A"/>
    <w:rsid w:val="00894951"/>
    <w:rsid w:val="00897386"/>
    <w:rsid w:val="008B4FFB"/>
    <w:rsid w:val="008C444D"/>
    <w:rsid w:val="008C470F"/>
    <w:rsid w:val="008C4B49"/>
    <w:rsid w:val="008D59AC"/>
    <w:rsid w:val="008D6315"/>
    <w:rsid w:val="008D6E36"/>
    <w:rsid w:val="008E029E"/>
    <w:rsid w:val="008E3ECE"/>
    <w:rsid w:val="008E42F7"/>
    <w:rsid w:val="008F24D2"/>
    <w:rsid w:val="009046A4"/>
    <w:rsid w:val="00937F36"/>
    <w:rsid w:val="00940010"/>
    <w:rsid w:val="00945AF0"/>
    <w:rsid w:val="00951AC7"/>
    <w:rsid w:val="00960806"/>
    <w:rsid w:val="00961C76"/>
    <w:rsid w:val="00962729"/>
    <w:rsid w:val="009659D9"/>
    <w:rsid w:val="00971925"/>
    <w:rsid w:val="009745DB"/>
    <w:rsid w:val="00974635"/>
    <w:rsid w:val="00974968"/>
    <w:rsid w:val="009762D9"/>
    <w:rsid w:val="00987112"/>
    <w:rsid w:val="009B03CA"/>
    <w:rsid w:val="009B26A9"/>
    <w:rsid w:val="009D6F69"/>
    <w:rsid w:val="009E0815"/>
    <w:rsid w:val="009E6760"/>
    <w:rsid w:val="009F365D"/>
    <w:rsid w:val="009F4AEE"/>
    <w:rsid w:val="009F59E8"/>
    <w:rsid w:val="009F5AFA"/>
    <w:rsid w:val="00A03EA2"/>
    <w:rsid w:val="00A067C5"/>
    <w:rsid w:val="00A15638"/>
    <w:rsid w:val="00A210AC"/>
    <w:rsid w:val="00A225DB"/>
    <w:rsid w:val="00A24E48"/>
    <w:rsid w:val="00A27998"/>
    <w:rsid w:val="00A318AA"/>
    <w:rsid w:val="00A35CFD"/>
    <w:rsid w:val="00A36EC8"/>
    <w:rsid w:val="00A3717E"/>
    <w:rsid w:val="00A409F1"/>
    <w:rsid w:val="00A42E7B"/>
    <w:rsid w:val="00A43382"/>
    <w:rsid w:val="00A433DE"/>
    <w:rsid w:val="00A53D1F"/>
    <w:rsid w:val="00A55A4D"/>
    <w:rsid w:val="00A606D9"/>
    <w:rsid w:val="00A62216"/>
    <w:rsid w:val="00A62884"/>
    <w:rsid w:val="00A629B2"/>
    <w:rsid w:val="00A765AA"/>
    <w:rsid w:val="00A77408"/>
    <w:rsid w:val="00A81EC0"/>
    <w:rsid w:val="00A84D30"/>
    <w:rsid w:val="00A90AF7"/>
    <w:rsid w:val="00A90F6C"/>
    <w:rsid w:val="00A96089"/>
    <w:rsid w:val="00AB173C"/>
    <w:rsid w:val="00AB7A5C"/>
    <w:rsid w:val="00AC2CD2"/>
    <w:rsid w:val="00AD2C2A"/>
    <w:rsid w:val="00AD5F90"/>
    <w:rsid w:val="00AE715B"/>
    <w:rsid w:val="00AF15B4"/>
    <w:rsid w:val="00AF448A"/>
    <w:rsid w:val="00AF56A4"/>
    <w:rsid w:val="00AF7C7E"/>
    <w:rsid w:val="00AF7E3F"/>
    <w:rsid w:val="00B02B4E"/>
    <w:rsid w:val="00B051FF"/>
    <w:rsid w:val="00B12CDA"/>
    <w:rsid w:val="00B16856"/>
    <w:rsid w:val="00B25962"/>
    <w:rsid w:val="00B27994"/>
    <w:rsid w:val="00B3670D"/>
    <w:rsid w:val="00B42CD3"/>
    <w:rsid w:val="00B5676F"/>
    <w:rsid w:val="00B56B54"/>
    <w:rsid w:val="00B57B64"/>
    <w:rsid w:val="00B613D0"/>
    <w:rsid w:val="00B62A35"/>
    <w:rsid w:val="00B64469"/>
    <w:rsid w:val="00B64A85"/>
    <w:rsid w:val="00B66176"/>
    <w:rsid w:val="00B67C3A"/>
    <w:rsid w:val="00B724C3"/>
    <w:rsid w:val="00B77539"/>
    <w:rsid w:val="00B80BEE"/>
    <w:rsid w:val="00B81091"/>
    <w:rsid w:val="00B86432"/>
    <w:rsid w:val="00B87146"/>
    <w:rsid w:val="00B914C3"/>
    <w:rsid w:val="00B96B29"/>
    <w:rsid w:val="00BA03D7"/>
    <w:rsid w:val="00BA5654"/>
    <w:rsid w:val="00BA7E80"/>
    <w:rsid w:val="00BC7586"/>
    <w:rsid w:val="00BD0F04"/>
    <w:rsid w:val="00BF2335"/>
    <w:rsid w:val="00BF3606"/>
    <w:rsid w:val="00BF7188"/>
    <w:rsid w:val="00BF7D44"/>
    <w:rsid w:val="00C0062E"/>
    <w:rsid w:val="00C03645"/>
    <w:rsid w:val="00C10978"/>
    <w:rsid w:val="00C150AA"/>
    <w:rsid w:val="00C248EF"/>
    <w:rsid w:val="00C437B2"/>
    <w:rsid w:val="00C47A9B"/>
    <w:rsid w:val="00C53B3F"/>
    <w:rsid w:val="00C55BF0"/>
    <w:rsid w:val="00C5715D"/>
    <w:rsid w:val="00C65854"/>
    <w:rsid w:val="00C80515"/>
    <w:rsid w:val="00C83D07"/>
    <w:rsid w:val="00C866B0"/>
    <w:rsid w:val="00C86C55"/>
    <w:rsid w:val="00C945CF"/>
    <w:rsid w:val="00C97041"/>
    <w:rsid w:val="00CA3B39"/>
    <w:rsid w:val="00CB07AB"/>
    <w:rsid w:val="00CC6ED0"/>
    <w:rsid w:val="00CD5D81"/>
    <w:rsid w:val="00CE01EA"/>
    <w:rsid w:val="00CE7591"/>
    <w:rsid w:val="00CF0941"/>
    <w:rsid w:val="00D02586"/>
    <w:rsid w:val="00D04E32"/>
    <w:rsid w:val="00D13C65"/>
    <w:rsid w:val="00D14C78"/>
    <w:rsid w:val="00D25E59"/>
    <w:rsid w:val="00D34A6A"/>
    <w:rsid w:val="00D4377C"/>
    <w:rsid w:val="00D441CF"/>
    <w:rsid w:val="00D51096"/>
    <w:rsid w:val="00D603FD"/>
    <w:rsid w:val="00D66C30"/>
    <w:rsid w:val="00D70ED0"/>
    <w:rsid w:val="00D83C32"/>
    <w:rsid w:val="00D91473"/>
    <w:rsid w:val="00D92DED"/>
    <w:rsid w:val="00D93FDE"/>
    <w:rsid w:val="00D9665E"/>
    <w:rsid w:val="00DB1070"/>
    <w:rsid w:val="00DB308E"/>
    <w:rsid w:val="00DD5B07"/>
    <w:rsid w:val="00DD6D7A"/>
    <w:rsid w:val="00DE10EE"/>
    <w:rsid w:val="00DE5D91"/>
    <w:rsid w:val="00DF3E53"/>
    <w:rsid w:val="00E0209E"/>
    <w:rsid w:val="00E02AE4"/>
    <w:rsid w:val="00E11E90"/>
    <w:rsid w:val="00E226B3"/>
    <w:rsid w:val="00E22BC2"/>
    <w:rsid w:val="00E2422C"/>
    <w:rsid w:val="00E2566D"/>
    <w:rsid w:val="00E373A0"/>
    <w:rsid w:val="00E404C5"/>
    <w:rsid w:val="00E51252"/>
    <w:rsid w:val="00E551E6"/>
    <w:rsid w:val="00E76B5C"/>
    <w:rsid w:val="00E832AA"/>
    <w:rsid w:val="00E84DE5"/>
    <w:rsid w:val="00E920A8"/>
    <w:rsid w:val="00EA1F75"/>
    <w:rsid w:val="00EA27D0"/>
    <w:rsid w:val="00EA2B3B"/>
    <w:rsid w:val="00EA304D"/>
    <w:rsid w:val="00EA4A1A"/>
    <w:rsid w:val="00EB15F7"/>
    <w:rsid w:val="00EB228C"/>
    <w:rsid w:val="00EB6B56"/>
    <w:rsid w:val="00EC1946"/>
    <w:rsid w:val="00ED0F59"/>
    <w:rsid w:val="00ED22FD"/>
    <w:rsid w:val="00EF09F3"/>
    <w:rsid w:val="00EF24B2"/>
    <w:rsid w:val="00EF3AC7"/>
    <w:rsid w:val="00F05A65"/>
    <w:rsid w:val="00F07A67"/>
    <w:rsid w:val="00F14E58"/>
    <w:rsid w:val="00F27077"/>
    <w:rsid w:val="00F32283"/>
    <w:rsid w:val="00F37975"/>
    <w:rsid w:val="00F40E6A"/>
    <w:rsid w:val="00F42E05"/>
    <w:rsid w:val="00F51CEA"/>
    <w:rsid w:val="00F52E8B"/>
    <w:rsid w:val="00F660F9"/>
    <w:rsid w:val="00F72779"/>
    <w:rsid w:val="00FA0DE9"/>
    <w:rsid w:val="00FA1EE4"/>
    <w:rsid w:val="00FB4066"/>
    <w:rsid w:val="00FC23A2"/>
    <w:rsid w:val="00FC6BEF"/>
    <w:rsid w:val="00FD24CF"/>
    <w:rsid w:val="00FE7F76"/>
    <w:rsid w:val="00FF3F72"/>
    <w:rsid w:val="00FF4F36"/>
    <w:rsid w:val="00FF7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A3B2A"/>
  <w15:chartTrackingRefBased/>
  <w15:docId w15:val="{4C281D6D-A69E-6E4D-B7C5-F82C939AB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B03C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9B03CA"/>
  </w:style>
  <w:style w:type="character" w:customStyle="1" w:styleId="eop">
    <w:name w:val="eop"/>
    <w:basedOn w:val="DefaultParagraphFont"/>
    <w:rsid w:val="009B03CA"/>
  </w:style>
  <w:style w:type="paragraph" w:styleId="ListParagraph">
    <w:name w:val="List Paragraph"/>
    <w:basedOn w:val="Normal"/>
    <w:uiPriority w:val="34"/>
    <w:qFormat/>
    <w:rsid w:val="00BA03D7"/>
    <w:pPr>
      <w:ind w:left="720"/>
      <w:contextualSpacing/>
    </w:pPr>
  </w:style>
  <w:style w:type="character" w:styleId="CommentReference">
    <w:name w:val="annotation reference"/>
    <w:basedOn w:val="DefaultParagraphFont"/>
    <w:uiPriority w:val="99"/>
    <w:semiHidden/>
    <w:unhideWhenUsed/>
    <w:rsid w:val="00BA03D7"/>
    <w:rPr>
      <w:sz w:val="16"/>
      <w:szCs w:val="16"/>
    </w:rPr>
  </w:style>
  <w:style w:type="paragraph" w:styleId="CommentText">
    <w:name w:val="annotation text"/>
    <w:basedOn w:val="Normal"/>
    <w:link w:val="CommentTextChar"/>
    <w:uiPriority w:val="99"/>
    <w:unhideWhenUsed/>
    <w:rsid w:val="00BA03D7"/>
    <w:rPr>
      <w:sz w:val="20"/>
      <w:szCs w:val="20"/>
    </w:rPr>
  </w:style>
  <w:style w:type="character" w:customStyle="1" w:styleId="CommentTextChar">
    <w:name w:val="Comment Text Char"/>
    <w:basedOn w:val="DefaultParagraphFont"/>
    <w:link w:val="CommentText"/>
    <w:uiPriority w:val="99"/>
    <w:rsid w:val="00BA03D7"/>
    <w:rPr>
      <w:sz w:val="20"/>
      <w:szCs w:val="20"/>
    </w:rPr>
  </w:style>
  <w:style w:type="paragraph" w:styleId="CommentSubject">
    <w:name w:val="annotation subject"/>
    <w:basedOn w:val="CommentText"/>
    <w:next w:val="CommentText"/>
    <w:link w:val="CommentSubjectChar"/>
    <w:uiPriority w:val="99"/>
    <w:semiHidden/>
    <w:unhideWhenUsed/>
    <w:rsid w:val="00BA03D7"/>
    <w:rPr>
      <w:b/>
      <w:bCs/>
    </w:rPr>
  </w:style>
  <w:style w:type="character" w:customStyle="1" w:styleId="CommentSubjectChar">
    <w:name w:val="Comment Subject Char"/>
    <w:basedOn w:val="CommentTextChar"/>
    <w:link w:val="CommentSubject"/>
    <w:uiPriority w:val="99"/>
    <w:semiHidden/>
    <w:rsid w:val="00BA03D7"/>
    <w:rPr>
      <w:b/>
      <w:bCs/>
      <w:sz w:val="20"/>
      <w:szCs w:val="20"/>
    </w:rPr>
  </w:style>
  <w:style w:type="paragraph" w:styleId="Revision">
    <w:name w:val="Revision"/>
    <w:hidden/>
    <w:uiPriority w:val="99"/>
    <w:semiHidden/>
    <w:rsid w:val="00EF3AC7"/>
  </w:style>
  <w:style w:type="character" w:customStyle="1" w:styleId="markedcontent">
    <w:name w:val="markedcontent"/>
    <w:basedOn w:val="DefaultParagraphFont"/>
    <w:rsid w:val="00584321"/>
  </w:style>
  <w:style w:type="paragraph" w:styleId="Header">
    <w:name w:val="header"/>
    <w:basedOn w:val="Normal"/>
    <w:link w:val="HeaderChar"/>
    <w:uiPriority w:val="99"/>
    <w:unhideWhenUsed/>
    <w:rsid w:val="00D25E59"/>
    <w:pPr>
      <w:tabs>
        <w:tab w:val="center" w:pos="4680"/>
        <w:tab w:val="right" w:pos="9360"/>
      </w:tabs>
    </w:pPr>
  </w:style>
  <w:style w:type="character" w:customStyle="1" w:styleId="HeaderChar">
    <w:name w:val="Header Char"/>
    <w:basedOn w:val="DefaultParagraphFont"/>
    <w:link w:val="Header"/>
    <w:uiPriority w:val="99"/>
    <w:rsid w:val="00D25E59"/>
  </w:style>
  <w:style w:type="paragraph" w:styleId="Footer">
    <w:name w:val="footer"/>
    <w:basedOn w:val="Normal"/>
    <w:link w:val="FooterChar"/>
    <w:uiPriority w:val="99"/>
    <w:unhideWhenUsed/>
    <w:rsid w:val="00D25E59"/>
    <w:pPr>
      <w:tabs>
        <w:tab w:val="center" w:pos="4680"/>
        <w:tab w:val="right" w:pos="9360"/>
      </w:tabs>
    </w:pPr>
  </w:style>
  <w:style w:type="character" w:customStyle="1" w:styleId="FooterChar">
    <w:name w:val="Footer Char"/>
    <w:basedOn w:val="DefaultParagraphFont"/>
    <w:link w:val="Footer"/>
    <w:uiPriority w:val="99"/>
    <w:rsid w:val="00D25E59"/>
  </w:style>
  <w:style w:type="character" w:customStyle="1" w:styleId="A1">
    <w:name w:val="A1"/>
    <w:uiPriority w:val="99"/>
    <w:rsid w:val="00D25E59"/>
    <w:rPr>
      <w:rFonts w:cs="Caslon 224 Black"/>
      <w:color w:val="000000"/>
      <w:sz w:val="22"/>
      <w:szCs w:val="22"/>
    </w:rPr>
  </w:style>
  <w:style w:type="paragraph" w:styleId="NormalWeb">
    <w:name w:val="Normal (Web)"/>
    <w:basedOn w:val="Normal"/>
    <w:uiPriority w:val="99"/>
    <w:unhideWhenUsed/>
    <w:rsid w:val="00B57B64"/>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EB6B56"/>
    <w:rPr>
      <w:color w:val="0563C1" w:themeColor="hyperlink"/>
      <w:u w:val="single"/>
    </w:rPr>
  </w:style>
  <w:style w:type="character" w:styleId="UnresolvedMention">
    <w:name w:val="Unresolved Mention"/>
    <w:basedOn w:val="DefaultParagraphFont"/>
    <w:uiPriority w:val="99"/>
    <w:semiHidden/>
    <w:unhideWhenUsed/>
    <w:rsid w:val="00EB6B56"/>
    <w:rPr>
      <w:color w:val="605E5C"/>
      <w:shd w:val="clear" w:color="auto" w:fill="E1DFDD"/>
    </w:rPr>
  </w:style>
  <w:style w:type="paragraph" w:customStyle="1" w:styleId="Default">
    <w:name w:val="Default"/>
    <w:rsid w:val="00E0209E"/>
    <w:pPr>
      <w:autoSpaceDE w:val="0"/>
      <w:autoSpaceDN w:val="0"/>
      <w:adjustRightInd w:val="0"/>
    </w:pPr>
    <w:rPr>
      <w:rFonts w:ascii="Circular Pro Book" w:hAnsi="Circular Pro Book" w:cs="Circular Pro Book"/>
      <w:color w:val="000000"/>
    </w:rPr>
  </w:style>
  <w:style w:type="paragraph" w:styleId="BalloonText">
    <w:name w:val="Balloon Text"/>
    <w:basedOn w:val="Normal"/>
    <w:link w:val="BalloonTextChar"/>
    <w:uiPriority w:val="99"/>
    <w:semiHidden/>
    <w:unhideWhenUsed/>
    <w:rsid w:val="002867B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867B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390114">
      <w:bodyDiv w:val="1"/>
      <w:marLeft w:val="0"/>
      <w:marRight w:val="0"/>
      <w:marTop w:val="0"/>
      <w:marBottom w:val="0"/>
      <w:divBdr>
        <w:top w:val="none" w:sz="0" w:space="0" w:color="auto"/>
        <w:left w:val="none" w:sz="0" w:space="0" w:color="auto"/>
        <w:bottom w:val="none" w:sz="0" w:space="0" w:color="auto"/>
        <w:right w:val="none" w:sz="0" w:space="0" w:color="auto"/>
      </w:divBdr>
      <w:divsChild>
        <w:div w:id="197132822">
          <w:marLeft w:val="0"/>
          <w:marRight w:val="0"/>
          <w:marTop w:val="0"/>
          <w:marBottom w:val="0"/>
          <w:divBdr>
            <w:top w:val="none" w:sz="0" w:space="0" w:color="auto"/>
            <w:left w:val="none" w:sz="0" w:space="0" w:color="auto"/>
            <w:bottom w:val="none" w:sz="0" w:space="0" w:color="auto"/>
            <w:right w:val="none" w:sz="0" w:space="0" w:color="auto"/>
          </w:divBdr>
          <w:divsChild>
            <w:div w:id="2024160053">
              <w:marLeft w:val="0"/>
              <w:marRight w:val="0"/>
              <w:marTop w:val="0"/>
              <w:marBottom w:val="0"/>
              <w:divBdr>
                <w:top w:val="none" w:sz="0" w:space="0" w:color="auto"/>
                <w:left w:val="none" w:sz="0" w:space="0" w:color="auto"/>
                <w:bottom w:val="none" w:sz="0" w:space="0" w:color="auto"/>
                <w:right w:val="none" w:sz="0" w:space="0" w:color="auto"/>
              </w:divBdr>
              <w:divsChild>
                <w:div w:id="201414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84172">
      <w:bodyDiv w:val="1"/>
      <w:marLeft w:val="0"/>
      <w:marRight w:val="0"/>
      <w:marTop w:val="0"/>
      <w:marBottom w:val="0"/>
      <w:divBdr>
        <w:top w:val="none" w:sz="0" w:space="0" w:color="auto"/>
        <w:left w:val="none" w:sz="0" w:space="0" w:color="auto"/>
        <w:bottom w:val="none" w:sz="0" w:space="0" w:color="auto"/>
        <w:right w:val="none" w:sz="0" w:space="0" w:color="auto"/>
      </w:divBdr>
      <w:divsChild>
        <w:div w:id="247693074">
          <w:marLeft w:val="0"/>
          <w:marRight w:val="0"/>
          <w:marTop w:val="0"/>
          <w:marBottom w:val="0"/>
          <w:divBdr>
            <w:top w:val="none" w:sz="0" w:space="0" w:color="auto"/>
            <w:left w:val="none" w:sz="0" w:space="0" w:color="auto"/>
            <w:bottom w:val="none" w:sz="0" w:space="0" w:color="auto"/>
            <w:right w:val="none" w:sz="0" w:space="0" w:color="auto"/>
          </w:divBdr>
          <w:divsChild>
            <w:div w:id="1246265293">
              <w:marLeft w:val="0"/>
              <w:marRight w:val="0"/>
              <w:marTop w:val="0"/>
              <w:marBottom w:val="0"/>
              <w:divBdr>
                <w:top w:val="none" w:sz="0" w:space="0" w:color="auto"/>
                <w:left w:val="none" w:sz="0" w:space="0" w:color="auto"/>
                <w:bottom w:val="none" w:sz="0" w:space="0" w:color="auto"/>
                <w:right w:val="none" w:sz="0" w:space="0" w:color="auto"/>
              </w:divBdr>
              <w:divsChild>
                <w:div w:id="18640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635605">
      <w:bodyDiv w:val="1"/>
      <w:marLeft w:val="0"/>
      <w:marRight w:val="0"/>
      <w:marTop w:val="0"/>
      <w:marBottom w:val="0"/>
      <w:divBdr>
        <w:top w:val="none" w:sz="0" w:space="0" w:color="auto"/>
        <w:left w:val="none" w:sz="0" w:space="0" w:color="auto"/>
        <w:bottom w:val="none" w:sz="0" w:space="0" w:color="auto"/>
        <w:right w:val="none" w:sz="0" w:space="0" w:color="auto"/>
      </w:divBdr>
      <w:divsChild>
        <w:div w:id="322004382">
          <w:marLeft w:val="0"/>
          <w:marRight w:val="0"/>
          <w:marTop w:val="0"/>
          <w:marBottom w:val="0"/>
          <w:divBdr>
            <w:top w:val="none" w:sz="0" w:space="0" w:color="auto"/>
            <w:left w:val="none" w:sz="0" w:space="0" w:color="auto"/>
            <w:bottom w:val="none" w:sz="0" w:space="0" w:color="auto"/>
            <w:right w:val="none" w:sz="0" w:space="0" w:color="auto"/>
          </w:divBdr>
          <w:divsChild>
            <w:div w:id="154495254">
              <w:marLeft w:val="0"/>
              <w:marRight w:val="0"/>
              <w:marTop w:val="0"/>
              <w:marBottom w:val="0"/>
              <w:divBdr>
                <w:top w:val="none" w:sz="0" w:space="0" w:color="auto"/>
                <w:left w:val="none" w:sz="0" w:space="0" w:color="auto"/>
                <w:bottom w:val="none" w:sz="0" w:space="0" w:color="auto"/>
                <w:right w:val="none" w:sz="0" w:space="0" w:color="auto"/>
              </w:divBdr>
              <w:divsChild>
                <w:div w:id="19689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763979">
      <w:bodyDiv w:val="1"/>
      <w:marLeft w:val="0"/>
      <w:marRight w:val="0"/>
      <w:marTop w:val="0"/>
      <w:marBottom w:val="0"/>
      <w:divBdr>
        <w:top w:val="none" w:sz="0" w:space="0" w:color="auto"/>
        <w:left w:val="none" w:sz="0" w:space="0" w:color="auto"/>
        <w:bottom w:val="none" w:sz="0" w:space="0" w:color="auto"/>
        <w:right w:val="none" w:sz="0" w:space="0" w:color="auto"/>
      </w:divBdr>
      <w:divsChild>
        <w:div w:id="143667421">
          <w:marLeft w:val="0"/>
          <w:marRight w:val="0"/>
          <w:marTop w:val="0"/>
          <w:marBottom w:val="0"/>
          <w:divBdr>
            <w:top w:val="none" w:sz="0" w:space="0" w:color="auto"/>
            <w:left w:val="none" w:sz="0" w:space="0" w:color="auto"/>
            <w:bottom w:val="none" w:sz="0" w:space="0" w:color="auto"/>
            <w:right w:val="none" w:sz="0" w:space="0" w:color="auto"/>
          </w:divBdr>
          <w:divsChild>
            <w:div w:id="2070106441">
              <w:marLeft w:val="0"/>
              <w:marRight w:val="0"/>
              <w:marTop w:val="0"/>
              <w:marBottom w:val="0"/>
              <w:divBdr>
                <w:top w:val="none" w:sz="0" w:space="0" w:color="auto"/>
                <w:left w:val="none" w:sz="0" w:space="0" w:color="auto"/>
                <w:bottom w:val="none" w:sz="0" w:space="0" w:color="auto"/>
                <w:right w:val="none" w:sz="0" w:space="0" w:color="auto"/>
              </w:divBdr>
              <w:divsChild>
                <w:div w:id="186197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427325">
      <w:bodyDiv w:val="1"/>
      <w:marLeft w:val="0"/>
      <w:marRight w:val="0"/>
      <w:marTop w:val="0"/>
      <w:marBottom w:val="0"/>
      <w:divBdr>
        <w:top w:val="none" w:sz="0" w:space="0" w:color="auto"/>
        <w:left w:val="none" w:sz="0" w:space="0" w:color="auto"/>
        <w:bottom w:val="none" w:sz="0" w:space="0" w:color="auto"/>
        <w:right w:val="none" w:sz="0" w:space="0" w:color="auto"/>
      </w:divBdr>
    </w:div>
    <w:div w:id="394817400">
      <w:bodyDiv w:val="1"/>
      <w:marLeft w:val="0"/>
      <w:marRight w:val="0"/>
      <w:marTop w:val="0"/>
      <w:marBottom w:val="0"/>
      <w:divBdr>
        <w:top w:val="none" w:sz="0" w:space="0" w:color="auto"/>
        <w:left w:val="none" w:sz="0" w:space="0" w:color="auto"/>
        <w:bottom w:val="none" w:sz="0" w:space="0" w:color="auto"/>
        <w:right w:val="none" w:sz="0" w:space="0" w:color="auto"/>
      </w:divBdr>
      <w:divsChild>
        <w:div w:id="1504317415">
          <w:marLeft w:val="0"/>
          <w:marRight w:val="0"/>
          <w:marTop w:val="0"/>
          <w:marBottom w:val="0"/>
          <w:divBdr>
            <w:top w:val="none" w:sz="0" w:space="0" w:color="auto"/>
            <w:left w:val="none" w:sz="0" w:space="0" w:color="auto"/>
            <w:bottom w:val="none" w:sz="0" w:space="0" w:color="auto"/>
            <w:right w:val="none" w:sz="0" w:space="0" w:color="auto"/>
          </w:divBdr>
          <w:divsChild>
            <w:div w:id="1045564592">
              <w:marLeft w:val="0"/>
              <w:marRight w:val="0"/>
              <w:marTop w:val="0"/>
              <w:marBottom w:val="0"/>
              <w:divBdr>
                <w:top w:val="none" w:sz="0" w:space="0" w:color="auto"/>
                <w:left w:val="none" w:sz="0" w:space="0" w:color="auto"/>
                <w:bottom w:val="none" w:sz="0" w:space="0" w:color="auto"/>
                <w:right w:val="none" w:sz="0" w:space="0" w:color="auto"/>
              </w:divBdr>
              <w:divsChild>
                <w:div w:id="155118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566095">
      <w:bodyDiv w:val="1"/>
      <w:marLeft w:val="0"/>
      <w:marRight w:val="0"/>
      <w:marTop w:val="0"/>
      <w:marBottom w:val="0"/>
      <w:divBdr>
        <w:top w:val="none" w:sz="0" w:space="0" w:color="auto"/>
        <w:left w:val="none" w:sz="0" w:space="0" w:color="auto"/>
        <w:bottom w:val="none" w:sz="0" w:space="0" w:color="auto"/>
        <w:right w:val="none" w:sz="0" w:space="0" w:color="auto"/>
      </w:divBdr>
    </w:div>
    <w:div w:id="619072405">
      <w:bodyDiv w:val="1"/>
      <w:marLeft w:val="0"/>
      <w:marRight w:val="0"/>
      <w:marTop w:val="0"/>
      <w:marBottom w:val="0"/>
      <w:divBdr>
        <w:top w:val="none" w:sz="0" w:space="0" w:color="auto"/>
        <w:left w:val="none" w:sz="0" w:space="0" w:color="auto"/>
        <w:bottom w:val="none" w:sz="0" w:space="0" w:color="auto"/>
        <w:right w:val="none" w:sz="0" w:space="0" w:color="auto"/>
      </w:divBdr>
    </w:div>
    <w:div w:id="620453443">
      <w:bodyDiv w:val="1"/>
      <w:marLeft w:val="0"/>
      <w:marRight w:val="0"/>
      <w:marTop w:val="0"/>
      <w:marBottom w:val="0"/>
      <w:divBdr>
        <w:top w:val="none" w:sz="0" w:space="0" w:color="auto"/>
        <w:left w:val="none" w:sz="0" w:space="0" w:color="auto"/>
        <w:bottom w:val="none" w:sz="0" w:space="0" w:color="auto"/>
        <w:right w:val="none" w:sz="0" w:space="0" w:color="auto"/>
      </w:divBdr>
    </w:div>
    <w:div w:id="872883939">
      <w:bodyDiv w:val="1"/>
      <w:marLeft w:val="0"/>
      <w:marRight w:val="0"/>
      <w:marTop w:val="0"/>
      <w:marBottom w:val="0"/>
      <w:divBdr>
        <w:top w:val="none" w:sz="0" w:space="0" w:color="auto"/>
        <w:left w:val="none" w:sz="0" w:space="0" w:color="auto"/>
        <w:bottom w:val="none" w:sz="0" w:space="0" w:color="auto"/>
        <w:right w:val="none" w:sz="0" w:space="0" w:color="auto"/>
      </w:divBdr>
    </w:div>
    <w:div w:id="924069747">
      <w:bodyDiv w:val="1"/>
      <w:marLeft w:val="0"/>
      <w:marRight w:val="0"/>
      <w:marTop w:val="0"/>
      <w:marBottom w:val="0"/>
      <w:divBdr>
        <w:top w:val="none" w:sz="0" w:space="0" w:color="auto"/>
        <w:left w:val="none" w:sz="0" w:space="0" w:color="auto"/>
        <w:bottom w:val="none" w:sz="0" w:space="0" w:color="auto"/>
        <w:right w:val="none" w:sz="0" w:space="0" w:color="auto"/>
      </w:divBdr>
    </w:div>
    <w:div w:id="934897243">
      <w:bodyDiv w:val="1"/>
      <w:marLeft w:val="0"/>
      <w:marRight w:val="0"/>
      <w:marTop w:val="0"/>
      <w:marBottom w:val="0"/>
      <w:divBdr>
        <w:top w:val="none" w:sz="0" w:space="0" w:color="auto"/>
        <w:left w:val="none" w:sz="0" w:space="0" w:color="auto"/>
        <w:bottom w:val="none" w:sz="0" w:space="0" w:color="auto"/>
        <w:right w:val="none" w:sz="0" w:space="0" w:color="auto"/>
      </w:divBdr>
      <w:divsChild>
        <w:div w:id="888103858">
          <w:marLeft w:val="0"/>
          <w:marRight w:val="0"/>
          <w:marTop w:val="0"/>
          <w:marBottom w:val="0"/>
          <w:divBdr>
            <w:top w:val="none" w:sz="0" w:space="0" w:color="auto"/>
            <w:left w:val="none" w:sz="0" w:space="0" w:color="auto"/>
            <w:bottom w:val="none" w:sz="0" w:space="0" w:color="auto"/>
            <w:right w:val="none" w:sz="0" w:space="0" w:color="auto"/>
          </w:divBdr>
          <w:divsChild>
            <w:div w:id="2109618411">
              <w:marLeft w:val="0"/>
              <w:marRight w:val="0"/>
              <w:marTop w:val="0"/>
              <w:marBottom w:val="0"/>
              <w:divBdr>
                <w:top w:val="none" w:sz="0" w:space="0" w:color="auto"/>
                <w:left w:val="none" w:sz="0" w:space="0" w:color="auto"/>
                <w:bottom w:val="none" w:sz="0" w:space="0" w:color="auto"/>
                <w:right w:val="none" w:sz="0" w:space="0" w:color="auto"/>
              </w:divBdr>
              <w:divsChild>
                <w:div w:id="36117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867429">
      <w:bodyDiv w:val="1"/>
      <w:marLeft w:val="0"/>
      <w:marRight w:val="0"/>
      <w:marTop w:val="0"/>
      <w:marBottom w:val="0"/>
      <w:divBdr>
        <w:top w:val="none" w:sz="0" w:space="0" w:color="auto"/>
        <w:left w:val="none" w:sz="0" w:space="0" w:color="auto"/>
        <w:bottom w:val="none" w:sz="0" w:space="0" w:color="auto"/>
        <w:right w:val="none" w:sz="0" w:space="0" w:color="auto"/>
      </w:divBdr>
      <w:divsChild>
        <w:div w:id="1562712731">
          <w:marLeft w:val="0"/>
          <w:marRight w:val="0"/>
          <w:marTop w:val="0"/>
          <w:marBottom w:val="0"/>
          <w:divBdr>
            <w:top w:val="none" w:sz="0" w:space="0" w:color="auto"/>
            <w:left w:val="none" w:sz="0" w:space="0" w:color="auto"/>
            <w:bottom w:val="none" w:sz="0" w:space="0" w:color="auto"/>
            <w:right w:val="none" w:sz="0" w:space="0" w:color="auto"/>
          </w:divBdr>
        </w:div>
        <w:div w:id="962926195">
          <w:marLeft w:val="0"/>
          <w:marRight w:val="0"/>
          <w:marTop w:val="0"/>
          <w:marBottom w:val="0"/>
          <w:divBdr>
            <w:top w:val="none" w:sz="0" w:space="0" w:color="auto"/>
            <w:left w:val="none" w:sz="0" w:space="0" w:color="auto"/>
            <w:bottom w:val="none" w:sz="0" w:space="0" w:color="auto"/>
            <w:right w:val="none" w:sz="0" w:space="0" w:color="auto"/>
          </w:divBdr>
        </w:div>
        <w:div w:id="1142967348">
          <w:marLeft w:val="0"/>
          <w:marRight w:val="0"/>
          <w:marTop w:val="0"/>
          <w:marBottom w:val="0"/>
          <w:divBdr>
            <w:top w:val="none" w:sz="0" w:space="0" w:color="auto"/>
            <w:left w:val="none" w:sz="0" w:space="0" w:color="auto"/>
            <w:bottom w:val="none" w:sz="0" w:space="0" w:color="auto"/>
            <w:right w:val="none" w:sz="0" w:space="0" w:color="auto"/>
          </w:divBdr>
        </w:div>
        <w:div w:id="1932619483">
          <w:marLeft w:val="0"/>
          <w:marRight w:val="0"/>
          <w:marTop w:val="0"/>
          <w:marBottom w:val="0"/>
          <w:divBdr>
            <w:top w:val="none" w:sz="0" w:space="0" w:color="auto"/>
            <w:left w:val="none" w:sz="0" w:space="0" w:color="auto"/>
            <w:bottom w:val="none" w:sz="0" w:space="0" w:color="auto"/>
            <w:right w:val="none" w:sz="0" w:space="0" w:color="auto"/>
          </w:divBdr>
        </w:div>
        <w:div w:id="1790465285">
          <w:marLeft w:val="0"/>
          <w:marRight w:val="0"/>
          <w:marTop w:val="0"/>
          <w:marBottom w:val="0"/>
          <w:divBdr>
            <w:top w:val="none" w:sz="0" w:space="0" w:color="auto"/>
            <w:left w:val="none" w:sz="0" w:space="0" w:color="auto"/>
            <w:bottom w:val="none" w:sz="0" w:space="0" w:color="auto"/>
            <w:right w:val="none" w:sz="0" w:space="0" w:color="auto"/>
          </w:divBdr>
        </w:div>
        <w:div w:id="1021476112">
          <w:marLeft w:val="0"/>
          <w:marRight w:val="0"/>
          <w:marTop w:val="0"/>
          <w:marBottom w:val="0"/>
          <w:divBdr>
            <w:top w:val="none" w:sz="0" w:space="0" w:color="auto"/>
            <w:left w:val="none" w:sz="0" w:space="0" w:color="auto"/>
            <w:bottom w:val="none" w:sz="0" w:space="0" w:color="auto"/>
            <w:right w:val="none" w:sz="0" w:space="0" w:color="auto"/>
          </w:divBdr>
        </w:div>
        <w:div w:id="87819546">
          <w:marLeft w:val="0"/>
          <w:marRight w:val="0"/>
          <w:marTop w:val="0"/>
          <w:marBottom w:val="0"/>
          <w:divBdr>
            <w:top w:val="none" w:sz="0" w:space="0" w:color="auto"/>
            <w:left w:val="none" w:sz="0" w:space="0" w:color="auto"/>
            <w:bottom w:val="none" w:sz="0" w:space="0" w:color="auto"/>
            <w:right w:val="none" w:sz="0" w:space="0" w:color="auto"/>
          </w:divBdr>
        </w:div>
        <w:div w:id="1021710165">
          <w:marLeft w:val="0"/>
          <w:marRight w:val="0"/>
          <w:marTop w:val="0"/>
          <w:marBottom w:val="0"/>
          <w:divBdr>
            <w:top w:val="none" w:sz="0" w:space="0" w:color="auto"/>
            <w:left w:val="none" w:sz="0" w:space="0" w:color="auto"/>
            <w:bottom w:val="none" w:sz="0" w:space="0" w:color="auto"/>
            <w:right w:val="none" w:sz="0" w:space="0" w:color="auto"/>
          </w:divBdr>
        </w:div>
        <w:div w:id="754473445">
          <w:marLeft w:val="0"/>
          <w:marRight w:val="0"/>
          <w:marTop w:val="0"/>
          <w:marBottom w:val="0"/>
          <w:divBdr>
            <w:top w:val="none" w:sz="0" w:space="0" w:color="auto"/>
            <w:left w:val="none" w:sz="0" w:space="0" w:color="auto"/>
            <w:bottom w:val="none" w:sz="0" w:space="0" w:color="auto"/>
            <w:right w:val="none" w:sz="0" w:space="0" w:color="auto"/>
          </w:divBdr>
        </w:div>
      </w:divsChild>
    </w:div>
    <w:div w:id="1280647414">
      <w:bodyDiv w:val="1"/>
      <w:marLeft w:val="0"/>
      <w:marRight w:val="0"/>
      <w:marTop w:val="0"/>
      <w:marBottom w:val="0"/>
      <w:divBdr>
        <w:top w:val="none" w:sz="0" w:space="0" w:color="auto"/>
        <w:left w:val="none" w:sz="0" w:space="0" w:color="auto"/>
        <w:bottom w:val="none" w:sz="0" w:space="0" w:color="auto"/>
        <w:right w:val="none" w:sz="0" w:space="0" w:color="auto"/>
      </w:divBdr>
    </w:div>
    <w:div w:id="1438023473">
      <w:bodyDiv w:val="1"/>
      <w:marLeft w:val="0"/>
      <w:marRight w:val="0"/>
      <w:marTop w:val="0"/>
      <w:marBottom w:val="0"/>
      <w:divBdr>
        <w:top w:val="none" w:sz="0" w:space="0" w:color="auto"/>
        <w:left w:val="none" w:sz="0" w:space="0" w:color="auto"/>
        <w:bottom w:val="none" w:sz="0" w:space="0" w:color="auto"/>
        <w:right w:val="none" w:sz="0" w:space="0" w:color="auto"/>
      </w:divBdr>
      <w:divsChild>
        <w:div w:id="1324971542">
          <w:marLeft w:val="0"/>
          <w:marRight w:val="0"/>
          <w:marTop w:val="0"/>
          <w:marBottom w:val="0"/>
          <w:divBdr>
            <w:top w:val="none" w:sz="0" w:space="0" w:color="auto"/>
            <w:left w:val="none" w:sz="0" w:space="0" w:color="auto"/>
            <w:bottom w:val="none" w:sz="0" w:space="0" w:color="auto"/>
            <w:right w:val="none" w:sz="0" w:space="0" w:color="auto"/>
          </w:divBdr>
          <w:divsChild>
            <w:div w:id="278222262">
              <w:marLeft w:val="0"/>
              <w:marRight w:val="0"/>
              <w:marTop w:val="0"/>
              <w:marBottom w:val="0"/>
              <w:divBdr>
                <w:top w:val="none" w:sz="0" w:space="0" w:color="auto"/>
                <w:left w:val="none" w:sz="0" w:space="0" w:color="auto"/>
                <w:bottom w:val="none" w:sz="0" w:space="0" w:color="auto"/>
                <w:right w:val="none" w:sz="0" w:space="0" w:color="auto"/>
              </w:divBdr>
              <w:divsChild>
                <w:div w:id="107204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687843">
      <w:bodyDiv w:val="1"/>
      <w:marLeft w:val="0"/>
      <w:marRight w:val="0"/>
      <w:marTop w:val="0"/>
      <w:marBottom w:val="0"/>
      <w:divBdr>
        <w:top w:val="none" w:sz="0" w:space="0" w:color="auto"/>
        <w:left w:val="none" w:sz="0" w:space="0" w:color="auto"/>
        <w:bottom w:val="none" w:sz="0" w:space="0" w:color="auto"/>
        <w:right w:val="none" w:sz="0" w:space="0" w:color="auto"/>
      </w:divBdr>
    </w:div>
    <w:div w:id="1661273991">
      <w:bodyDiv w:val="1"/>
      <w:marLeft w:val="0"/>
      <w:marRight w:val="0"/>
      <w:marTop w:val="0"/>
      <w:marBottom w:val="0"/>
      <w:divBdr>
        <w:top w:val="none" w:sz="0" w:space="0" w:color="auto"/>
        <w:left w:val="none" w:sz="0" w:space="0" w:color="auto"/>
        <w:bottom w:val="none" w:sz="0" w:space="0" w:color="auto"/>
        <w:right w:val="none" w:sz="0" w:space="0" w:color="auto"/>
      </w:divBdr>
      <w:divsChild>
        <w:div w:id="1154182915">
          <w:marLeft w:val="0"/>
          <w:marRight w:val="0"/>
          <w:marTop w:val="0"/>
          <w:marBottom w:val="0"/>
          <w:divBdr>
            <w:top w:val="none" w:sz="0" w:space="0" w:color="auto"/>
            <w:left w:val="none" w:sz="0" w:space="0" w:color="auto"/>
            <w:bottom w:val="none" w:sz="0" w:space="0" w:color="auto"/>
            <w:right w:val="none" w:sz="0" w:space="0" w:color="auto"/>
          </w:divBdr>
          <w:divsChild>
            <w:div w:id="2041933550">
              <w:marLeft w:val="0"/>
              <w:marRight w:val="0"/>
              <w:marTop w:val="0"/>
              <w:marBottom w:val="0"/>
              <w:divBdr>
                <w:top w:val="none" w:sz="0" w:space="0" w:color="auto"/>
                <w:left w:val="none" w:sz="0" w:space="0" w:color="auto"/>
                <w:bottom w:val="none" w:sz="0" w:space="0" w:color="auto"/>
                <w:right w:val="none" w:sz="0" w:space="0" w:color="auto"/>
              </w:divBdr>
              <w:divsChild>
                <w:div w:id="145825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856297">
      <w:bodyDiv w:val="1"/>
      <w:marLeft w:val="0"/>
      <w:marRight w:val="0"/>
      <w:marTop w:val="0"/>
      <w:marBottom w:val="0"/>
      <w:divBdr>
        <w:top w:val="none" w:sz="0" w:space="0" w:color="auto"/>
        <w:left w:val="none" w:sz="0" w:space="0" w:color="auto"/>
        <w:bottom w:val="none" w:sz="0" w:space="0" w:color="auto"/>
        <w:right w:val="none" w:sz="0" w:space="0" w:color="auto"/>
      </w:divBdr>
      <w:divsChild>
        <w:div w:id="461391142">
          <w:marLeft w:val="0"/>
          <w:marRight w:val="0"/>
          <w:marTop w:val="0"/>
          <w:marBottom w:val="0"/>
          <w:divBdr>
            <w:top w:val="none" w:sz="0" w:space="0" w:color="auto"/>
            <w:left w:val="none" w:sz="0" w:space="0" w:color="auto"/>
            <w:bottom w:val="none" w:sz="0" w:space="0" w:color="auto"/>
            <w:right w:val="none" w:sz="0" w:space="0" w:color="auto"/>
          </w:divBdr>
          <w:divsChild>
            <w:div w:id="1287082000">
              <w:marLeft w:val="0"/>
              <w:marRight w:val="0"/>
              <w:marTop w:val="0"/>
              <w:marBottom w:val="0"/>
              <w:divBdr>
                <w:top w:val="none" w:sz="0" w:space="0" w:color="auto"/>
                <w:left w:val="none" w:sz="0" w:space="0" w:color="auto"/>
                <w:bottom w:val="none" w:sz="0" w:space="0" w:color="auto"/>
                <w:right w:val="none" w:sz="0" w:space="0" w:color="auto"/>
              </w:divBdr>
              <w:divsChild>
                <w:div w:id="59737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930735">
      <w:bodyDiv w:val="1"/>
      <w:marLeft w:val="0"/>
      <w:marRight w:val="0"/>
      <w:marTop w:val="0"/>
      <w:marBottom w:val="0"/>
      <w:divBdr>
        <w:top w:val="none" w:sz="0" w:space="0" w:color="auto"/>
        <w:left w:val="none" w:sz="0" w:space="0" w:color="auto"/>
        <w:bottom w:val="none" w:sz="0" w:space="0" w:color="auto"/>
        <w:right w:val="none" w:sz="0" w:space="0" w:color="auto"/>
      </w:divBdr>
      <w:divsChild>
        <w:div w:id="261182412">
          <w:marLeft w:val="0"/>
          <w:marRight w:val="0"/>
          <w:marTop w:val="0"/>
          <w:marBottom w:val="0"/>
          <w:divBdr>
            <w:top w:val="none" w:sz="0" w:space="0" w:color="auto"/>
            <w:left w:val="none" w:sz="0" w:space="0" w:color="auto"/>
            <w:bottom w:val="none" w:sz="0" w:space="0" w:color="auto"/>
            <w:right w:val="none" w:sz="0" w:space="0" w:color="auto"/>
          </w:divBdr>
          <w:divsChild>
            <w:div w:id="375197964">
              <w:marLeft w:val="0"/>
              <w:marRight w:val="0"/>
              <w:marTop w:val="0"/>
              <w:marBottom w:val="0"/>
              <w:divBdr>
                <w:top w:val="none" w:sz="0" w:space="0" w:color="auto"/>
                <w:left w:val="none" w:sz="0" w:space="0" w:color="auto"/>
                <w:bottom w:val="none" w:sz="0" w:space="0" w:color="auto"/>
                <w:right w:val="none" w:sz="0" w:space="0" w:color="auto"/>
              </w:divBdr>
              <w:divsChild>
                <w:div w:id="100925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020581">
      <w:bodyDiv w:val="1"/>
      <w:marLeft w:val="0"/>
      <w:marRight w:val="0"/>
      <w:marTop w:val="0"/>
      <w:marBottom w:val="0"/>
      <w:divBdr>
        <w:top w:val="none" w:sz="0" w:space="0" w:color="auto"/>
        <w:left w:val="none" w:sz="0" w:space="0" w:color="auto"/>
        <w:bottom w:val="none" w:sz="0" w:space="0" w:color="auto"/>
        <w:right w:val="none" w:sz="0" w:space="0" w:color="auto"/>
      </w:divBdr>
      <w:divsChild>
        <w:div w:id="752311512">
          <w:marLeft w:val="0"/>
          <w:marRight w:val="0"/>
          <w:marTop w:val="0"/>
          <w:marBottom w:val="0"/>
          <w:divBdr>
            <w:top w:val="none" w:sz="0" w:space="0" w:color="auto"/>
            <w:left w:val="none" w:sz="0" w:space="0" w:color="auto"/>
            <w:bottom w:val="none" w:sz="0" w:space="0" w:color="auto"/>
            <w:right w:val="none" w:sz="0" w:space="0" w:color="auto"/>
          </w:divBdr>
          <w:divsChild>
            <w:div w:id="2897181">
              <w:marLeft w:val="0"/>
              <w:marRight w:val="0"/>
              <w:marTop w:val="0"/>
              <w:marBottom w:val="0"/>
              <w:divBdr>
                <w:top w:val="none" w:sz="0" w:space="0" w:color="auto"/>
                <w:left w:val="none" w:sz="0" w:space="0" w:color="auto"/>
                <w:bottom w:val="none" w:sz="0" w:space="0" w:color="auto"/>
                <w:right w:val="none" w:sz="0" w:space="0" w:color="auto"/>
              </w:divBdr>
              <w:divsChild>
                <w:div w:id="128176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0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ebook.com/BakerFurniture/"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ensler.com/" TargetMode="External"/><Relationship Id="rId17" Type="http://schemas.openxmlformats.org/officeDocument/2006/relationships/hyperlink" Target="http://www.bakerfurniture.com" TargetMode="External"/><Relationship Id="rId2" Type="http://schemas.openxmlformats.org/officeDocument/2006/relationships/customXml" Target="../customXml/item2.xml"/><Relationship Id="rId16" Type="http://schemas.openxmlformats.org/officeDocument/2006/relationships/hyperlink" Target="https://twitter.com/bakerfurniture?lang=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akerfurniture.com/" TargetMode="External"/><Relationship Id="rId5" Type="http://schemas.openxmlformats.org/officeDocument/2006/relationships/numbering" Target="numbering.xml"/><Relationship Id="rId15" Type="http://schemas.openxmlformats.org/officeDocument/2006/relationships/hyperlink" Target="https://www.pinterest.com/bakerfurnitur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stagram.com/bakerfurniture/?hl=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BEFB5085C28874EB21DCE8127045F5F" ma:contentTypeVersion="5" ma:contentTypeDescription="Create a new document." ma:contentTypeScope="" ma:versionID="3b71c0b50a367564fbf43e7829fa4b7b">
  <xsd:schema xmlns:xsd="http://www.w3.org/2001/XMLSchema" xmlns:xs="http://www.w3.org/2001/XMLSchema" xmlns:p="http://schemas.microsoft.com/office/2006/metadata/properties" xmlns:ns3="6056f810-e3fb-49ae-b730-e62b958aa779" xmlns:ns4="e5850f81-93a5-4ea7-aa79-a0dd9466a3eb" targetNamespace="http://schemas.microsoft.com/office/2006/metadata/properties" ma:root="true" ma:fieldsID="ec6cdc55bb95807fb9cf27e3e77a20b6" ns3:_="" ns4:_="">
    <xsd:import namespace="6056f810-e3fb-49ae-b730-e62b958aa779"/>
    <xsd:import namespace="e5850f81-93a5-4ea7-aa79-a0dd9466a3e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56f810-e3fb-49ae-b730-e62b958aa7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850f81-93a5-4ea7-aa79-a0dd9466a3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F5CECA-4FD0-481D-BD73-6D9ABAAFAF6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7BE9BB-CEA0-4BCD-862B-ED21A3690D0C}">
  <ds:schemaRefs>
    <ds:schemaRef ds:uri="http://schemas.microsoft.com/sharepoint/v3/contenttype/forms"/>
  </ds:schemaRefs>
</ds:datastoreItem>
</file>

<file path=customXml/itemProps3.xml><?xml version="1.0" encoding="utf-8"?>
<ds:datastoreItem xmlns:ds="http://schemas.openxmlformats.org/officeDocument/2006/customXml" ds:itemID="{86382422-2AA7-AA46-BFF3-E7E80A3911C1}">
  <ds:schemaRefs>
    <ds:schemaRef ds:uri="http://schemas.openxmlformats.org/officeDocument/2006/bibliography"/>
  </ds:schemaRefs>
</ds:datastoreItem>
</file>

<file path=customXml/itemProps4.xml><?xml version="1.0" encoding="utf-8"?>
<ds:datastoreItem xmlns:ds="http://schemas.openxmlformats.org/officeDocument/2006/customXml" ds:itemID="{9B108CF9-DB35-4C0D-AAE8-89DFEE0D69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56f810-e3fb-49ae-b730-e62b958aa779"/>
    <ds:schemaRef ds:uri="e5850f81-93a5-4ea7-aa79-a0dd9466a3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1205</Words>
  <Characters>6873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Morey</dc:creator>
  <cp:keywords/>
  <dc:description/>
  <cp:lastModifiedBy>Caroline Orlowitz</cp:lastModifiedBy>
  <cp:revision>2</cp:revision>
  <dcterms:created xsi:type="dcterms:W3CDTF">2024-02-26T17:44:00Z</dcterms:created>
  <dcterms:modified xsi:type="dcterms:W3CDTF">2024-02-26T17:44:00Z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0x0101004BEFB5085C28874EB21DCE8127045F5F</vt:lpwstr>
  </property>
</Properties>
</file>