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844C70" w14:textId="1E934FC4" w:rsidR="00477BDA" w:rsidRDefault="00B34D44" w:rsidP="00AB21E3">
      <w:pPr>
        <w:jc w:val="center"/>
        <w:rPr>
          <w:rFonts w:ascii="Cambria" w:hAnsi="Cambria"/>
          <w:b/>
          <w:bCs/>
          <w:sz w:val="32"/>
          <w:szCs w:val="32"/>
        </w:rPr>
      </w:pPr>
      <w:r>
        <w:rPr>
          <w:noProof/>
        </w:rPr>
        <w:drawing>
          <wp:inline distT="0" distB="0" distL="0" distR="0" wp14:anchorId="75B932C8" wp14:editId="5CDE0D81">
            <wp:extent cx="1781175" cy="1335882"/>
            <wp:effectExtent l="0" t="0" r="0" b="0"/>
            <wp:docPr id="684386942"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386942" name="Picture 1" descr="A black background with a black square&#10;&#10;Description automatically generated with medium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465" cy="1342849"/>
                    </a:xfrm>
                    <a:prstGeom prst="rect">
                      <a:avLst/>
                    </a:prstGeom>
                    <a:noFill/>
                    <a:ln>
                      <a:noFill/>
                    </a:ln>
                  </pic:spPr>
                </pic:pic>
              </a:graphicData>
            </a:graphic>
          </wp:inline>
        </w:drawing>
      </w:r>
    </w:p>
    <w:p w14:paraId="1F849D81" w14:textId="449E7892" w:rsidR="000D6F38" w:rsidRPr="001C102F" w:rsidRDefault="000D6F38" w:rsidP="000D6F38">
      <w:pPr>
        <w:jc w:val="right"/>
        <w:rPr>
          <w:rStyle w:val="A1"/>
          <w:rFonts w:ascii="Cambria" w:hAnsi="Cambria" w:cstheme="minorHAnsi"/>
          <w:b/>
          <w:color w:val="A6A6A6" w:themeColor="background1" w:themeShade="A6"/>
        </w:rPr>
      </w:pPr>
      <w:r>
        <w:rPr>
          <w:rStyle w:val="A1"/>
          <w:rFonts w:ascii="Cambria" w:hAnsi="Cambria" w:cstheme="minorHAnsi"/>
          <w:color w:val="A6A6A6" w:themeColor="background1" w:themeShade="A6"/>
        </w:rPr>
        <w:t>FOR IMMEDIATE RELEASE</w:t>
      </w:r>
    </w:p>
    <w:p w14:paraId="08B8403A" w14:textId="77777777" w:rsidR="000D6F38" w:rsidRDefault="000D6F38" w:rsidP="000D6F38">
      <w:pPr>
        <w:rPr>
          <w:rFonts w:ascii="Cambria" w:hAnsi="Cambria"/>
          <w:b/>
          <w:bCs/>
          <w:sz w:val="32"/>
          <w:szCs w:val="32"/>
        </w:rPr>
      </w:pPr>
    </w:p>
    <w:p w14:paraId="72D00210" w14:textId="5D396DBF" w:rsidR="00E16118" w:rsidRDefault="00E16118" w:rsidP="004D7940">
      <w:pPr>
        <w:ind w:left="-90"/>
        <w:jc w:val="center"/>
        <w:rPr>
          <w:rFonts w:ascii="Cambria" w:hAnsi="Cambria"/>
          <w:b/>
          <w:bCs/>
          <w:sz w:val="32"/>
          <w:szCs w:val="32"/>
        </w:rPr>
      </w:pPr>
      <w:r w:rsidRPr="00E16118">
        <w:rPr>
          <w:rFonts w:ascii="Cambria" w:hAnsi="Cambria"/>
          <w:b/>
          <w:bCs/>
          <w:sz w:val="32"/>
          <w:szCs w:val="32"/>
        </w:rPr>
        <w:t xml:space="preserve">Baker </w:t>
      </w:r>
      <w:r w:rsidR="00AE71EB" w:rsidRPr="00EA02FE">
        <w:rPr>
          <w:rFonts w:ascii="Cambria" w:hAnsi="Cambria"/>
          <w:b/>
          <w:bCs/>
          <w:color w:val="000000" w:themeColor="text1"/>
          <w:sz w:val="32"/>
          <w:szCs w:val="32"/>
        </w:rPr>
        <w:t>Adds</w:t>
      </w:r>
      <w:r w:rsidR="00EA02FE">
        <w:rPr>
          <w:rFonts w:ascii="Cambria" w:hAnsi="Cambria"/>
          <w:b/>
          <w:bCs/>
          <w:color w:val="000000" w:themeColor="text1"/>
          <w:sz w:val="32"/>
          <w:szCs w:val="32"/>
        </w:rPr>
        <w:t xml:space="preserve"> </w:t>
      </w:r>
      <w:r w:rsidR="002618D0">
        <w:rPr>
          <w:rFonts w:ascii="Cambria" w:hAnsi="Cambria"/>
          <w:b/>
          <w:bCs/>
          <w:color w:val="000000" w:themeColor="text1"/>
          <w:sz w:val="32"/>
          <w:szCs w:val="32"/>
        </w:rPr>
        <w:t>60</w:t>
      </w:r>
      <w:r w:rsidRPr="00EA02FE">
        <w:rPr>
          <w:rFonts w:ascii="Cambria" w:hAnsi="Cambria"/>
          <w:b/>
          <w:bCs/>
          <w:color w:val="000000" w:themeColor="text1"/>
          <w:sz w:val="32"/>
          <w:szCs w:val="32"/>
        </w:rPr>
        <w:t xml:space="preserve"> </w:t>
      </w:r>
      <w:r w:rsidRPr="00E16118">
        <w:rPr>
          <w:rFonts w:ascii="Cambria" w:hAnsi="Cambria"/>
          <w:b/>
          <w:bCs/>
          <w:sz w:val="32"/>
          <w:szCs w:val="32"/>
        </w:rPr>
        <w:t xml:space="preserve">Designs to </w:t>
      </w:r>
      <w:r w:rsidR="00AE71EB">
        <w:rPr>
          <w:rFonts w:ascii="Cambria" w:hAnsi="Cambria"/>
          <w:b/>
          <w:bCs/>
          <w:sz w:val="32"/>
          <w:szCs w:val="32"/>
        </w:rPr>
        <w:t>its</w:t>
      </w:r>
      <w:r w:rsidR="00AE71EB" w:rsidRPr="00E16118">
        <w:rPr>
          <w:rFonts w:ascii="Cambria" w:hAnsi="Cambria"/>
          <w:b/>
          <w:bCs/>
          <w:sz w:val="32"/>
          <w:szCs w:val="32"/>
        </w:rPr>
        <w:t xml:space="preserve"> </w:t>
      </w:r>
      <w:r w:rsidRPr="00E16118">
        <w:rPr>
          <w:rFonts w:ascii="Cambria" w:hAnsi="Cambria"/>
          <w:b/>
          <w:bCs/>
          <w:sz w:val="32"/>
          <w:szCs w:val="32"/>
        </w:rPr>
        <w:t xml:space="preserve">Baker Luxe Collection </w:t>
      </w:r>
      <w:r w:rsidR="00AE71EB">
        <w:rPr>
          <w:rFonts w:ascii="Cambria" w:hAnsi="Cambria"/>
          <w:b/>
          <w:bCs/>
          <w:sz w:val="32"/>
          <w:szCs w:val="32"/>
        </w:rPr>
        <w:t>for Fall</w:t>
      </w:r>
      <w:r w:rsidR="00AE71EB" w:rsidRPr="00E16118">
        <w:rPr>
          <w:rFonts w:ascii="Cambria" w:hAnsi="Cambria"/>
          <w:b/>
          <w:bCs/>
          <w:sz w:val="32"/>
          <w:szCs w:val="32"/>
        </w:rPr>
        <w:t xml:space="preserve"> </w:t>
      </w:r>
      <w:r w:rsidRPr="00E16118">
        <w:rPr>
          <w:rFonts w:ascii="Cambria" w:hAnsi="Cambria"/>
          <w:b/>
          <w:bCs/>
          <w:sz w:val="32"/>
          <w:szCs w:val="32"/>
        </w:rPr>
        <w:t>2024</w:t>
      </w:r>
    </w:p>
    <w:p w14:paraId="16A0192F" w14:textId="77777777" w:rsidR="00B34D44" w:rsidRDefault="00B34D44" w:rsidP="00C44E44">
      <w:pPr>
        <w:jc w:val="center"/>
        <w:rPr>
          <w:rFonts w:ascii="Cambria" w:hAnsi="Cambria"/>
          <w:i/>
          <w:iCs/>
          <w:sz w:val="26"/>
          <w:szCs w:val="26"/>
        </w:rPr>
      </w:pPr>
    </w:p>
    <w:p w14:paraId="4C2896CD" w14:textId="4C30DEAA" w:rsidR="00F660F9" w:rsidRDefault="00B34D44" w:rsidP="00C44E44">
      <w:pPr>
        <w:jc w:val="center"/>
        <w:rPr>
          <w:rFonts w:ascii="Cambria" w:hAnsi="Cambria"/>
          <w:i/>
          <w:iCs/>
          <w:sz w:val="26"/>
          <w:szCs w:val="26"/>
        </w:rPr>
      </w:pPr>
      <w:r>
        <w:rPr>
          <w:rFonts w:ascii="Cambria" w:hAnsi="Cambria"/>
          <w:i/>
          <w:iCs/>
          <w:sz w:val="26"/>
          <w:szCs w:val="26"/>
        </w:rPr>
        <w:t>The Latest Baker Luxe Furnishings</w:t>
      </w:r>
      <w:r w:rsidR="00C44E44" w:rsidRPr="00C44E44">
        <w:rPr>
          <w:rFonts w:ascii="Cambria" w:hAnsi="Cambria"/>
          <w:i/>
          <w:iCs/>
          <w:sz w:val="26"/>
          <w:szCs w:val="26"/>
        </w:rPr>
        <w:t xml:space="preserve"> Embrace </w:t>
      </w:r>
      <w:r>
        <w:rPr>
          <w:rFonts w:ascii="Cambria" w:hAnsi="Cambria"/>
          <w:i/>
          <w:iCs/>
          <w:sz w:val="26"/>
          <w:szCs w:val="26"/>
        </w:rPr>
        <w:t>Stylish</w:t>
      </w:r>
      <w:r w:rsidRPr="00C44E44">
        <w:rPr>
          <w:rFonts w:ascii="Cambria" w:hAnsi="Cambria"/>
          <w:i/>
          <w:iCs/>
          <w:sz w:val="26"/>
          <w:szCs w:val="26"/>
        </w:rPr>
        <w:t xml:space="preserve"> </w:t>
      </w:r>
      <w:r w:rsidR="00C44E44" w:rsidRPr="00C44E44">
        <w:rPr>
          <w:rFonts w:ascii="Cambria" w:hAnsi="Cambria"/>
          <w:i/>
          <w:iCs/>
          <w:sz w:val="26"/>
          <w:szCs w:val="26"/>
        </w:rPr>
        <w:t>Design</w:t>
      </w:r>
      <w:r>
        <w:rPr>
          <w:rFonts w:ascii="Cambria" w:hAnsi="Cambria"/>
          <w:i/>
          <w:iCs/>
          <w:sz w:val="26"/>
          <w:szCs w:val="26"/>
        </w:rPr>
        <w:t>s</w:t>
      </w:r>
      <w:r w:rsidR="00C44E44" w:rsidRPr="00C44E44">
        <w:rPr>
          <w:rFonts w:ascii="Cambria" w:hAnsi="Cambria"/>
          <w:i/>
          <w:iCs/>
          <w:sz w:val="26"/>
          <w:szCs w:val="26"/>
        </w:rPr>
        <w:t xml:space="preserve">, Textural Sophistication, and </w:t>
      </w:r>
      <w:r>
        <w:rPr>
          <w:rFonts w:ascii="Cambria" w:hAnsi="Cambria"/>
          <w:i/>
          <w:iCs/>
          <w:sz w:val="26"/>
          <w:szCs w:val="26"/>
        </w:rPr>
        <w:t xml:space="preserve">a </w:t>
      </w:r>
      <w:r w:rsidR="00C44E44" w:rsidRPr="00C44E44">
        <w:rPr>
          <w:rFonts w:ascii="Cambria" w:hAnsi="Cambria"/>
          <w:i/>
          <w:iCs/>
          <w:sz w:val="26"/>
          <w:szCs w:val="26"/>
        </w:rPr>
        <w:t xml:space="preserve">Runway-Ready </w:t>
      </w:r>
      <w:r>
        <w:rPr>
          <w:rFonts w:ascii="Cambria" w:hAnsi="Cambria"/>
          <w:i/>
          <w:iCs/>
          <w:sz w:val="26"/>
          <w:szCs w:val="26"/>
        </w:rPr>
        <w:t>Palette</w:t>
      </w:r>
    </w:p>
    <w:p w14:paraId="122A60F5" w14:textId="77777777" w:rsidR="00C44E44" w:rsidRPr="00A45A9C" w:rsidRDefault="00C44E44" w:rsidP="00C44E44">
      <w:pPr>
        <w:jc w:val="center"/>
        <w:rPr>
          <w:rFonts w:ascii="Cambria" w:hAnsi="Cambria"/>
          <w:sz w:val="22"/>
          <w:szCs w:val="22"/>
        </w:rPr>
      </w:pPr>
    </w:p>
    <w:p w14:paraId="3E062741" w14:textId="2CF3E526" w:rsidR="00F065AB" w:rsidRDefault="0052601B" w:rsidP="00F065AB">
      <w:pPr>
        <w:rPr>
          <w:rFonts w:ascii="Cambria" w:hAnsi="Cambria"/>
          <w:color w:val="000000" w:themeColor="text1"/>
          <w:sz w:val="22"/>
          <w:szCs w:val="22"/>
        </w:rPr>
      </w:pPr>
      <w:r w:rsidRPr="0011731E">
        <w:rPr>
          <w:rFonts w:ascii="Cambria" w:hAnsi="Cambria"/>
          <w:color w:val="000000" w:themeColor="text1"/>
          <w:sz w:val="22"/>
          <w:szCs w:val="22"/>
        </w:rPr>
        <w:t>HIGH POINT</w:t>
      </w:r>
      <w:r w:rsidR="00F27077" w:rsidRPr="0011731E">
        <w:rPr>
          <w:rFonts w:ascii="Cambria" w:hAnsi="Cambria"/>
          <w:color w:val="000000" w:themeColor="text1"/>
          <w:sz w:val="22"/>
          <w:szCs w:val="22"/>
        </w:rPr>
        <w:t>, NC</w:t>
      </w:r>
      <w:r w:rsidR="00FF3F72" w:rsidRPr="0011731E">
        <w:rPr>
          <w:rFonts w:ascii="Cambria" w:hAnsi="Cambria"/>
          <w:color w:val="000000" w:themeColor="text1"/>
          <w:sz w:val="22"/>
          <w:szCs w:val="22"/>
        </w:rPr>
        <w:t xml:space="preserve"> (</w:t>
      </w:r>
      <w:r w:rsidRPr="0011731E">
        <w:rPr>
          <w:rFonts w:ascii="Cambria" w:hAnsi="Cambria"/>
          <w:color w:val="000000" w:themeColor="text1"/>
          <w:sz w:val="22"/>
          <w:szCs w:val="22"/>
        </w:rPr>
        <w:t>FALL</w:t>
      </w:r>
      <w:r w:rsidR="006F35E0" w:rsidRPr="0011731E">
        <w:rPr>
          <w:rFonts w:ascii="Cambria" w:hAnsi="Cambria"/>
          <w:color w:val="000000" w:themeColor="text1"/>
          <w:sz w:val="22"/>
          <w:szCs w:val="22"/>
        </w:rPr>
        <w:t xml:space="preserve"> 202</w:t>
      </w:r>
      <w:r w:rsidR="00CB7280" w:rsidRPr="0011731E">
        <w:rPr>
          <w:rFonts w:ascii="Cambria" w:hAnsi="Cambria"/>
          <w:color w:val="000000" w:themeColor="text1"/>
          <w:sz w:val="22"/>
          <w:szCs w:val="22"/>
        </w:rPr>
        <w:t>4</w:t>
      </w:r>
      <w:r w:rsidR="006F35E0" w:rsidRPr="0011731E">
        <w:rPr>
          <w:rFonts w:ascii="Cambria" w:hAnsi="Cambria"/>
          <w:color w:val="000000" w:themeColor="text1"/>
          <w:sz w:val="22"/>
          <w:szCs w:val="22"/>
        </w:rPr>
        <w:t>)</w:t>
      </w:r>
      <w:r w:rsidR="006B60F8" w:rsidRPr="0011731E">
        <w:rPr>
          <w:rFonts w:ascii="Cambria" w:hAnsi="Cambria"/>
          <w:color w:val="000000" w:themeColor="text1"/>
          <w:sz w:val="22"/>
          <w:szCs w:val="22"/>
        </w:rPr>
        <w:t xml:space="preserve"> </w:t>
      </w:r>
      <w:r w:rsidR="00D13C65" w:rsidRPr="0011731E">
        <w:rPr>
          <w:rFonts w:ascii="Cambria" w:hAnsi="Cambria"/>
          <w:color w:val="000000" w:themeColor="text1"/>
          <w:sz w:val="22"/>
          <w:szCs w:val="22"/>
        </w:rPr>
        <w:t>–</w:t>
      </w:r>
      <w:r w:rsidR="003C6CA4">
        <w:rPr>
          <w:rFonts w:ascii="Cambria" w:hAnsi="Cambria"/>
          <w:color w:val="000000" w:themeColor="text1"/>
          <w:sz w:val="22"/>
          <w:szCs w:val="22"/>
        </w:rPr>
        <w:t xml:space="preserve"> </w:t>
      </w:r>
      <w:r w:rsidR="00CA3E22">
        <w:rPr>
          <w:rFonts w:ascii="Cambria" w:hAnsi="Cambria"/>
          <w:color w:val="000000" w:themeColor="text1"/>
          <w:sz w:val="22"/>
          <w:szCs w:val="22"/>
        </w:rPr>
        <w:t>Heritage</w:t>
      </w:r>
      <w:r w:rsidR="003C6CA4">
        <w:rPr>
          <w:rFonts w:ascii="Cambria" w:hAnsi="Cambria"/>
          <w:color w:val="000000" w:themeColor="text1"/>
          <w:sz w:val="22"/>
          <w:szCs w:val="22"/>
        </w:rPr>
        <w:t xml:space="preserve"> furniture brand,</w:t>
      </w:r>
      <w:r w:rsidR="00C8299C" w:rsidRPr="00C8299C">
        <w:t xml:space="preserve"> </w:t>
      </w:r>
      <w:hyperlink r:id="rId9" w:history="1">
        <w:r w:rsidR="00F065AB" w:rsidRPr="00E16118">
          <w:rPr>
            <w:rStyle w:val="Hyperlink"/>
            <w:rFonts w:ascii="Cambria" w:hAnsi="Cambria"/>
            <w:sz w:val="22"/>
            <w:szCs w:val="22"/>
          </w:rPr>
          <w:t>Baker</w:t>
        </w:r>
      </w:hyperlink>
      <w:r w:rsidR="003C6CA4">
        <w:rPr>
          <w:rFonts w:ascii="Cambria" w:hAnsi="Cambria"/>
          <w:color w:val="000000" w:themeColor="text1"/>
          <w:sz w:val="22"/>
          <w:szCs w:val="22"/>
        </w:rPr>
        <w:t xml:space="preserve">, is </w:t>
      </w:r>
      <w:r w:rsidR="00F065AB" w:rsidRPr="00F065AB">
        <w:rPr>
          <w:rFonts w:ascii="Cambria" w:hAnsi="Cambria"/>
          <w:color w:val="000000" w:themeColor="text1"/>
          <w:sz w:val="22"/>
          <w:szCs w:val="22"/>
        </w:rPr>
        <w:t>proud</w:t>
      </w:r>
      <w:r w:rsidR="003C6CA4">
        <w:rPr>
          <w:rFonts w:ascii="Cambria" w:hAnsi="Cambria"/>
          <w:color w:val="000000" w:themeColor="text1"/>
          <w:sz w:val="22"/>
          <w:szCs w:val="22"/>
        </w:rPr>
        <w:t xml:space="preserve"> to</w:t>
      </w:r>
      <w:r w:rsidR="00F065AB" w:rsidRPr="00F065AB">
        <w:rPr>
          <w:rFonts w:ascii="Cambria" w:hAnsi="Cambria"/>
          <w:color w:val="000000" w:themeColor="text1"/>
          <w:sz w:val="22"/>
          <w:szCs w:val="22"/>
        </w:rPr>
        <w:t xml:space="preserve"> introduce the latest evolution of </w:t>
      </w:r>
      <w:r w:rsidR="003C6CA4">
        <w:rPr>
          <w:rFonts w:ascii="Cambria" w:hAnsi="Cambria"/>
          <w:color w:val="000000" w:themeColor="text1"/>
          <w:sz w:val="22"/>
          <w:szCs w:val="22"/>
        </w:rPr>
        <w:t>its</w:t>
      </w:r>
      <w:r w:rsidR="003C6CA4" w:rsidRPr="00F065AB">
        <w:rPr>
          <w:rFonts w:ascii="Cambria" w:hAnsi="Cambria"/>
          <w:color w:val="000000" w:themeColor="text1"/>
          <w:sz w:val="22"/>
          <w:szCs w:val="22"/>
        </w:rPr>
        <w:t xml:space="preserve"> </w:t>
      </w:r>
      <w:r w:rsidR="00F065AB" w:rsidRPr="00F065AB">
        <w:rPr>
          <w:rFonts w:ascii="Cambria" w:hAnsi="Cambria"/>
          <w:color w:val="000000" w:themeColor="text1"/>
          <w:sz w:val="22"/>
          <w:szCs w:val="22"/>
        </w:rPr>
        <w:t xml:space="preserve">Baker Luxe Collection, debuting this October at High Point Market. Inspired by the elegance and joie de vivre of runway fashion shows, </w:t>
      </w:r>
      <w:r w:rsidR="002618D0">
        <w:rPr>
          <w:rFonts w:ascii="Cambria" w:hAnsi="Cambria"/>
          <w:color w:val="000000" w:themeColor="text1"/>
          <w:sz w:val="22"/>
          <w:szCs w:val="22"/>
        </w:rPr>
        <w:t>60</w:t>
      </w:r>
      <w:r w:rsidR="00EA02FE">
        <w:rPr>
          <w:rFonts w:ascii="Cambria" w:hAnsi="Cambria"/>
          <w:color w:val="000000" w:themeColor="text1"/>
          <w:sz w:val="22"/>
          <w:szCs w:val="22"/>
        </w:rPr>
        <w:t xml:space="preserve"> </w:t>
      </w:r>
      <w:r w:rsidR="00CA3E22">
        <w:rPr>
          <w:rFonts w:ascii="Cambria" w:hAnsi="Cambria"/>
          <w:color w:val="000000" w:themeColor="text1"/>
          <w:sz w:val="22"/>
          <w:szCs w:val="22"/>
        </w:rPr>
        <w:t>new</w:t>
      </w:r>
      <w:r w:rsidR="003C6CA4">
        <w:rPr>
          <w:rFonts w:ascii="Cambria" w:hAnsi="Cambria"/>
          <w:color w:val="000000" w:themeColor="text1"/>
          <w:sz w:val="22"/>
          <w:szCs w:val="22"/>
        </w:rPr>
        <w:t xml:space="preserve"> furniture pieces have been added to the dynamic line, which </w:t>
      </w:r>
      <w:r w:rsidR="00F065AB" w:rsidRPr="00F065AB">
        <w:rPr>
          <w:rFonts w:ascii="Cambria" w:hAnsi="Cambria"/>
          <w:color w:val="000000" w:themeColor="text1"/>
          <w:sz w:val="22"/>
          <w:szCs w:val="22"/>
        </w:rPr>
        <w:t xml:space="preserve">captures the essence of modern luxury through clean, chic designs that </w:t>
      </w:r>
      <w:r w:rsidR="00CA3E22">
        <w:rPr>
          <w:rFonts w:ascii="Cambria" w:hAnsi="Cambria"/>
          <w:color w:val="000000" w:themeColor="text1"/>
          <w:sz w:val="22"/>
          <w:szCs w:val="22"/>
        </w:rPr>
        <w:t xml:space="preserve">have the ability to </w:t>
      </w:r>
      <w:r w:rsidR="00F065AB" w:rsidRPr="00F065AB">
        <w:rPr>
          <w:rFonts w:ascii="Cambria" w:hAnsi="Cambria"/>
          <w:color w:val="000000" w:themeColor="text1"/>
          <w:sz w:val="22"/>
          <w:szCs w:val="22"/>
        </w:rPr>
        <w:t>transform any interior space. With an exquisite interplay of Pure Brass, Nickel Plated Brass, quartered oak veneer, and polished Hena White marble, the</w:t>
      </w:r>
      <w:r w:rsidR="003C6CA4">
        <w:rPr>
          <w:rFonts w:ascii="Cambria" w:hAnsi="Cambria"/>
          <w:color w:val="000000" w:themeColor="text1"/>
          <w:sz w:val="22"/>
          <w:szCs w:val="22"/>
        </w:rPr>
        <w:t>se new</w:t>
      </w:r>
      <w:r w:rsidR="00F065AB" w:rsidRPr="00F065AB">
        <w:rPr>
          <w:rFonts w:ascii="Cambria" w:hAnsi="Cambria"/>
          <w:color w:val="000000" w:themeColor="text1"/>
          <w:sz w:val="22"/>
          <w:szCs w:val="22"/>
        </w:rPr>
        <w:t xml:space="preserve"> Baker Luxe pieces </w:t>
      </w:r>
      <w:r w:rsidR="003C6CA4">
        <w:rPr>
          <w:rFonts w:ascii="Cambria" w:hAnsi="Cambria"/>
          <w:color w:val="000000" w:themeColor="text1"/>
          <w:sz w:val="22"/>
          <w:szCs w:val="22"/>
        </w:rPr>
        <w:t>are at once</w:t>
      </w:r>
      <w:r w:rsidR="00F065AB" w:rsidRPr="00F065AB">
        <w:rPr>
          <w:rFonts w:ascii="Cambria" w:hAnsi="Cambria"/>
          <w:color w:val="000000" w:themeColor="text1"/>
          <w:sz w:val="22"/>
          <w:szCs w:val="22"/>
        </w:rPr>
        <w:t xml:space="preserve"> organic </w:t>
      </w:r>
      <w:r w:rsidR="00CA3E22">
        <w:rPr>
          <w:rFonts w:ascii="Cambria" w:hAnsi="Cambria"/>
          <w:color w:val="000000" w:themeColor="text1"/>
          <w:sz w:val="22"/>
          <w:szCs w:val="22"/>
        </w:rPr>
        <w:t>and</w:t>
      </w:r>
      <w:r w:rsidR="003C6CA4" w:rsidRPr="00F065AB">
        <w:rPr>
          <w:rFonts w:ascii="Cambria" w:hAnsi="Cambria"/>
          <w:color w:val="000000" w:themeColor="text1"/>
          <w:sz w:val="22"/>
          <w:szCs w:val="22"/>
        </w:rPr>
        <w:t xml:space="preserve"> </w:t>
      </w:r>
      <w:r w:rsidR="00F065AB" w:rsidRPr="00F065AB">
        <w:rPr>
          <w:rFonts w:ascii="Cambria" w:hAnsi="Cambria"/>
          <w:color w:val="000000" w:themeColor="text1"/>
          <w:sz w:val="22"/>
          <w:szCs w:val="22"/>
        </w:rPr>
        <w:t>refined.</w:t>
      </w:r>
    </w:p>
    <w:p w14:paraId="11FDF86C" w14:textId="77777777" w:rsidR="00F065AB" w:rsidRPr="00F065AB" w:rsidRDefault="00F065AB" w:rsidP="00F065AB">
      <w:pPr>
        <w:rPr>
          <w:rFonts w:ascii="Cambria" w:hAnsi="Cambria"/>
          <w:color w:val="000000" w:themeColor="text1"/>
          <w:sz w:val="22"/>
          <w:szCs w:val="22"/>
        </w:rPr>
      </w:pPr>
    </w:p>
    <w:p w14:paraId="0D1CB844" w14:textId="780FDC35" w:rsidR="00F065AB" w:rsidRDefault="00F065AB" w:rsidP="00F065AB">
      <w:pPr>
        <w:rPr>
          <w:rFonts w:ascii="Cambria" w:hAnsi="Cambria"/>
          <w:color w:val="000000" w:themeColor="text1"/>
          <w:sz w:val="22"/>
          <w:szCs w:val="22"/>
        </w:rPr>
      </w:pPr>
      <w:r w:rsidRPr="00F065AB">
        <w:rPr>
          <w:rFonts w:ascii="Cambria" w:hAnsi="Cambria"/>
          <w:color w:val="000000" w:themeColor="text1"/>
          <w:sz w:val="22"/>
          <w:szCs w:val="22"/>
        </w:rPr>
        <w:t xml:space="preserve">“Our newest additions to the Baker Luxe Collection draw deeply from the world of fashion, where form meets function in the most elegant of ways,” said Erica Wingo, </w:t>
      </w:r>
      <w:r w:rsidR="003C6CA4">
        <w:rPr>
          <w:rFonts w:ascii="Cambria" w:hAnsi="Cambria"/>
          <w:color w:val="000000" w:themeColor="text1"/>
          <w:sz w:val="22"/>
          <w:szCs w:val="22"/>
        </w:rPr>
        <w:t xml:space="preserve">Senior </w:t>
      </w:r>
      <w:r w:rsidRPr="00F065AB">
        <w:rPr>
          <w:rFonts w:ascii="Cambria" w:hAnsi="Cambria"/>
          <w:color w:val="000000" w:themeColor="text1"/>
          <w:sz w:val="22"/>
          <w:szCs w:val="22"/>
        </w:rPr>
        <w:t>Vice President of Merchandising and Marketing at Baker</w:t>
      </w:r>
      <w:r w:rsidR="003C6CA4">
        <w:rPr>
          <w:rFonts w:ascii="Cambria" w:hAnsi="Cambria"/>
          <w:color w:val="000000" w:themeColor="text1"/>
          <w:sz w:val="22"/>
          <w:szCs w:val="22"/>
        </w:rPr>
        <w:t>-McGuire</w:t>
      </w:r>
      <w:r w:rsidRPr="00F065AB">
        <w:rPr>
          <w:rFonts w:ascii="Cambria" w:hAnsi="Cambria"/>
          <w:color w:val="000000" w:themeColor="text1"/>
          <w:sz w:val="22"/>
          <w:szCs w:val="22"/>
        </w:rPr>
        <w:t xml:space="preserve">. “This collection is all about </w:t>
      </w:r>
      <w:r w:rsidR="003C6CA4">
        <w:rPr>
          <w:rFonts w:ascii="Cambria" w:hAnsi="Cambria"/>
          <w:color w:val="000000" w:themeColor="text1"/>
          <w:sz w:val="22"/>
          <w:szCs w:val="22"/>
        </w:rPr>
        <w:t>using</w:t>
      </w:r>
      <w:r w:rsidR="003C6CA4" w:rsidRPr="00F065AB">
        <w:rPr>
          <w:rFonts w:ascii="Cambria" w:hAnsi="Cambria"/>
          <w:color w:val="000000" w:themeColor="text1"/>
          <w:sz w:val="22"/>
          <w:szCs w:val="22"/>
        </w:rPr>
        <w:t xml:space="preserve"> </w:t>
      </w:r>
      <w:r w:rsidRPr="00F065AB">
        <w:rPr>
          <w:rFonts w:ascii="Cambria" w:hAnsi="Cambria"/>
          <w:color w:val="000000" w:themeColor="text1"/>
          <w:sz w:val="22"/>
          <w:szCs w:val="22"/>
        </w:rPr>
        <w:t>innovative material</w:t>
      </w:r>
      <w:r w:rsidR="003C6CA4">
        <w:rPr>
          <w:rFonts w:ascii="Cambria" w:hAnsi="Cambria"/>
          <w:color w:val="000000" w:themeColor="text1"/>
          <w:sz w:val="22"/>
          <w:szCs w:val="22"/>
        </w:rPr>
        <w:t>ity to create</w:t>
      </w:r>
      <w:r w:rsidRPr="00F065AB">
        <w:rPr>
          <w:rFonts w:ascii="Cambria" w:hAnsi="Cambria"/>
          <w:color w:val="000000" w:themeColor="text1"/>
          <w:sz w:val="22"/>
          <w:szCs w:val="22"/>
        </w:rPr>
        <w:t xml:space="preserve"> designs that are both luxurious and livable. </w:t>
      </w:r>
      <w:r w:rsidR="00CA3E22">
        <w:rPr>
          <w:rFonts w:ascii="Cambria" w:hAnsi="Cambria"/>
          <w:color w:val="000000" w:themeColor="text1"/>
          <w:sz w:val="22"/>
          <w:szCs w:val="22"/>
        </w:rPr>
        <w:t>“</w:t>
      </w:r>
    </w:p>
    <w:p w14:paraId="66FF864C" w14:textId="77777777" w:rsidR="00F065AB" w:rsidRPr="00F065AB" w:rsidRDefault="00F065AB" w:rsidP="00F065AB">
      <w:pPr>
        <w:rPr>
          <w:rFonts w:ascii="Cambria" w:hAnsi="Cambria"/>
          <w:color w:val="000000" w:themeColor="text1"/>
          <w:sz w:val="22"/>
          <w:szCs w:val="22"/>
        </w:rPr>
      </w:pPr>
    </w:p>
    <w:p w14:paraId="21D5BF67" w14:textId="79A1CD7D" w:rsidR="00F065AB" w:rsidRPr="00EA02FE" w:rsidRDefault="00F065AB" w:rsidP="00F065AB">
      <w:pPr>
        <w:rPr>
          <w:rFonts w:ascii="Cambria" w:hAnsi="Cambria"/>
          <w:color w:val="000000" w:themeColor="text1"/>
          <w:sz w:val="22"/>
          <w:szCs w:val="22"/>
        </w:rPr>
      </w:pPr>
      <w:r w:rsidRPr="00F065AB">
        <w:rPr>
          <w:rFonts w:ascii="Cambria" w:hAnsi="Cambria"/>
          <w:color w:val="000000" w:themeColor="text1"/>
          <w:sz w:val="22"/>
          <w:szCs w:val="22"/>
        </w:rPr>
        <w:t>This season’s Baker Luxe Collection offers a rich sensory experience</w:t>
      </w:r>
      <w:r w:rsidR="00540E4A">
        <w:rPr>
          <w:rFonts w:ascii="Cambria" w:hAnsi="Cambria"/>
          <w:color w:val="000000" w:themeColor="text1"/>
          <w:sz w:val="22"/>
          <w:szCs w:val="22"/>
        </w:rPr>
        <w:t>, with every element chosen for its tactile appeal and visual impact</w:t>
      </w:r>
      <w:r w:rsidRPr="00F065AB">
        <w:rPr>
          <w:rFonts w:ascii="Cambria" w:hAnsi="Cambria"/>
          <w:color w:val="000000" w:themeColor="text1"/>
          <w:sz w:val="22"/>
          <w:szCs w:val="22"/>
        </w:rPr>
        <w:t xml:space="preserve">. </w:t>
      </w:r>
      <w:r w:rsidR="00540E4A">
        <w:rPr>
          <w:rFonts w:ascii="Cambria" w:hAnsi="Cambria"/>
          <w:color w:val="000000" w:themeColor="text1"/>
          <w:sz w:val="22"/>
          <w:szCs w:val="22"/>
        </w:rPr>
        <w:t xml:space="preserve">The unique textile story of the upholstered pieces involves layers of subtle sheen and elevated textures, bringing a mix of glamorous and chic fabrics such as the </w:t>
      </w:r>
      <w:r w:rsidRPr="00F065AB">
        <w:rPr>
          <w:rFonts w:ascii="Cambria" w:hAnsi="Cambria"/>
          <w:color w:val="000000" w:themeColor="text1"/>
          <w:sz w:val="22"/>
          <w:szCs w:val="22"/>
        </w:rPr>
        <w:t>plush softness of chenille</w:t>
      </w:r>
      <w:r w:rsidR="00540E4A">
        <w:rPr>
          <w:rFonts w:ascii="Cambria" w:hAnsi="Cambria"/>
          <w:color w:val="000000" w:themeColor="text1"/>
          <w:sz w:val="22"/>
          <w:szCs w:val="22"/>
        </w:rPr>
        <w:t xml:space="preserve">, subtle </w:t>
      </w:r>
      <w:proofErr w:type="spellStart"/>
      <w:r w:rsidRPr="00F065AB">
        <w:rPr>
          <w:rFonts w:ascii="Cambria" w:hAnsi="Cambria"/>
          <w:color w:val="000000" w:themeColor="text1"/>
          <w:sz w:val="22"/>
          <w:szCs w:val="22"/>
        </w:rPr>
        <w:t>bouclé</w:t>
      </w:r>
      <w:r w:rsidR="00540E4A">
        <w:rPr>
          <w:rFonts w:ascii="Cambria" w:hAnsi="Cambria"/>
          <w:color w:val="000000" w:themeColor="text1"/>
          <w:sz w:val="22"/>
          <w:szCs w:val="22"/>
        </w:rPr>
        <w:t>s</w:t>
      </w:r>
      <w:proofErr w:type="spellEnd"/>
      <w:r w:rsidR="00540E4A">
        <w:rPr>
          <w:rFonts w:ascii="Cambria" w:hAnsi="Cambria"/>
          <w:color w:val="000000" w:themeColor="text1"/>
          <w:sz w:val="22"/>
          <w:szCs w:val="22"/>
        </w:rPr>
        <w:t xml:space="preserve">, </w:t>
      </w:r>
      <w:r w:rsidRPr="00F065AB">
        <w:rPr>
          <w:rFonts w:ascii="Cambria" w:hAnsi="Cambria"/>
          <w:color w:val="000000" w:themeColor="text1"/>
          <w:sz w:val="22"/>
          <w:szCs w:val="22"/>
        </w:rPr>
        <w:t xml:space="preserve">silk/linen </w:t>
      </w:r>
      <w:proofErr w:type="spellStart"/>
      <w:r w:rsidRPr="00F065AB">
        <w:rPr>
          <w:rFonts w:ascii="Cambria" w:hAnsi="Cambria"/>
          <w:color w:val="000000" w:themeColor="text1"/>
          <w:sz w:val="22"/>
          <w:szCs w:val="22"/>
        </w:rPr>
        <w:t>sateen</w:t>
      </w:r>
      <w:r w:rsidR="00540E4A">
        <w:rPr>
          <w:rFonts w:ascii="Cambria" w:hAnsi="Cambria"/>
          <w:color w:val="000000" w:themeColor="text1"/>
          <w:sz w:val="22"/>
          <w:szCs w:val="22"/>
        </w:rPr>
        <w:t>s</w:t>
      </w:r>
      <w:proofErr w:type="spellEnd"/>
      <w:r w:rsidR="00540E4A">
        <w:rPr>
          <w:rFonts w:ascii="Cambria" w:hAnsi="Cambria"/>
          <w:color w:val="000000" w:themeColor="text1"/>
          <w:sz w:val="22"/>
          <w:szCs w:val="22"/>
        </w:rPr>
        <w:t xml:space="preserve"> with wondrous luster, a cut velvet tonal leopard motif, aniline leather, and a pearlized pewter leather. </w:t>
      </w:r>
      <w:r w:rsidR="00CA3E22" w:rsidRPr="00CA3E22">
        <w:rPr>
          <w:rFonts w:ascii="Cambria" w:hAnsi="Cambria"/>
          <w:color w:val="000000" w:themeColor="text1"/>
          <w:sz w:val="22"/>
          <w:szCs w:val="22"/>
        </w:rPr>
        <w:t xml:space="preserve">The ivory and taupe color palette is beautifully accented with shades of smokey plum and </w:t>
      </w:r>
      <w:proofErr w:type="spellStart"/>
      <w:r w:rsidR="00CA3E22" w:rsidRPr="00CA3E22">
        <w:rPr>
          <w:rFonts w:ascii="Cambria" w:hAnsi="Cambria"/>
          <w:color w:val="000000" w:themeColor="text1"/>
          <w:sz w:val="22"/>
          <w:szCs w:val="22"/>
        </w:rPr>
        <w:t>aubergine</w:t>
      </w:r>
      <w:proofErr w:type="spellEnd"/>
      <w:r w:rsidR="00CA3E22" w:rsidRPr="00CA3E22">
        <w:rPr>
          <w:rFonts w:ascii="Cambria" w:hAnsi="Cambria"/>
          <w:color w:val="000000" w:themeColor="text1"/>
          <w:sz w:val="22"/>
          <w:szCs w:val="22"/>
        </w:rPr>
        <w:t xml:space="preserve"> hues that look as though </w:t>
      </w:r>
      <w:r w:rsidR="00CA3E22" w:rsidRPr="00EA02FE">
        <w:rPr>
          <w:rFonts w:ascii="Cambria" w:hAnsi="Cambria"/>
          <w:color w:val="000000" w:themeColor="text1"/>
          <w:sz w:val="22"/>
          <w:szCs w:val="22"/>
        </w:rPr>
        <w:t xml:space="preserve">they </w:t>
      </w:r>
      <w:r w:rsidR="00CB08D9" w:rsidRPr="00EA02FE">
        <w:rPr>
          <w:rFonts w:ascii="Cambria" w:hAnsi="Cambria"/>
          <w:color w:val="000000" w:themeColor="text1"/>
          <w:sz w:val="22"/>
          <w:szCs w:val="22"/>
        </w:rPr>
        <w:t xml:space="preserve">have </w:t>
      </w:r>
      <w:r w:rsidR="00CA3E22" w:rsidRPr="00EA02FE">
        <w:rPr>
          <w:rFonts w:ascii="Cambria" w:hAnsi="Cambria"/>
          <w:color w:val="000000" w:themeColor="text1"/>
          <w:sz w:val="22"/>
          <w:szCs w:val="22"/>
        </w:rPr>
        <w:t>stepped right off the fall fashion runways.</w:t>
      </w:r>
    </w:p>
    <w:p w14:paraId="5CF05537" w14:textId="77777777" w:rsidR="00360D24" w:rsidRPr="00CB7280" w:rsidRDefault="00360D24" w:rsidP="00C945CF">
      <w:pPr>
        <w:rPr>
          <w:rFonts w:ascii="Cambria" w:hAnsi="Cambria"/>
          <w:color w:val="FF0000"/>
          <w:sz w:val="22"/>
          <w:szCs w:val="22"/>
        </w:rPr>
      </w:pPr>
    </w:p>
    <w:p w14:paraId="39E30DB6" w14:textId="42A9B431" w:rsidR="00F72779" w:rsidRPr="00E40FDE" w:rsidRDefault="00AD5529">
      <w:pPr>
        <w:rPr>
          <w:rStyle w:val="normaltextrun"/>
          <w:rFonts w:ascii="Cambria" w:hAnsi="Cambria"/>
          <w:color w:val="000000" w:themeColor="text1"/>
          <w:sz w:val="22"/>
          <w:szCs w:val="22"/>
        </w:rPr>
      </w:pPr>
      <w:r w:rsidRPr="0090069D">
        <w:rPr>
          <w:rFonts w:ascii="Cambria" w:hAnsi="Cambria"/>
          <w:color w:val="000000" w:themeColor="text1"/>
          <w:sz w:val="22"/>
          <w:szCs w:val="22"/>
        </w:rPr>
        <w:t>Highlights include:</w:t>
      </w:r>
    </w:p>
    <w:p w14:paraId="4B6C6FBE" w14:textId="77777777" w:rsidR="0090069D" w:rsidRDefault="0090069D">
      <w:pPr>
        <w:rPr>
          <w:rStyle w:val="normaltextrun"/>
          <w:rFonts w:ascii="Cambria" w:hAnsi="Cambria"/>
          <w:color w:val="FF0000"/>
          <w:sz w:val="22"/>
          <w:szCs w:val="22"/>
          <w:shd w:val="clear" w:color="auto" w:fill="FFFFFF"/>
        </w:rPr>
      </w:pPr>
    </w:p>
    <w:p w14:paraId="4341A743" w14:textId="24B3F5A6" w:rsidR="00985E0A" w:rsidRPr="00985E0A" w:rsidRDefault="00DB0944" w:rsidP="00985E0A">
      <w:pPr>
        <w:pStyle w:val="ListParagraph"/>
        <w:numPr>
          <w:ilvl w:val="0"/>
          <w:numId w:val="2"/>
        </w:numPr>
        <w:rPr>
          <w:rFonts w:ascii="Cambria" w:hAnsi="Cambria"/>
          <w:color w:val="000000" w:themeColor="text1"/>
          <w:sz w:val="22"/>
          <w:szCs w:val="22"/>
          <w:shd w:val="clear" w:color="auto" w:fill="FFFFFF"/>
        </w:rPr>
      </w:pPr>
      <w:r>
        <w:rPr>
          <w:rStyle w:val="normaltextrun"/>
          <w:rFonts w:ascii="Cambria" w:hAnsi="Cambria"/>
          <w:b/>
          <w:bCs/>
          <w:color w:val="000000" w:themeColor="text1"/>
          <w:sz w:val="22"/>
          <w:szCs w:val="22"/>
          <w:shd w:val="clear" w:color="auto" w:fill="FFFFFF"/>
        </w:rPr>
        <w:t>Marni Side Table</w:t>
      </w:r>
      <w:r w:rsidR="00BA39F8" w:rsidRPr="007E63D3">
        <w:rPr>
          <w:rStyle w:val="normaltextrun"/>
          <w:rFonts w:ascii="Cambria" w:hAnsi="Cambria"/>
          <w:color w:val="000000" w:themeColor="text1"/>
          <w:sz w:val="22"/>
          <w:szCs w:val="22"/>
          <w:shd w:val="clear" w:color="auto" w:fill="FFFFFF"/>
        </w:rPr>
        <w:t xml:space="preserve"> – </w:t>
      </w:r>
      <w:r w:rsidR="00985E0A" w:rsidRPr="00985E0A">
        <w:rPr>
          <w:rFonts w:ascii="Cambria" w:hAnsi="Cambria"/>
          <w:color w:val="000000" w:themeColor="text1"/>
          <w:sz w:val="22"/>
          <w:szCs w:val="22"/>
          <w:shd w:val="clear" w:color="auto" w:fill="FFFFFF"/>
        </w:rPr>
        <w:t>The Marni Side Table resemble</w:t>
      </w:r>
      <w:r w:rsidR="00323BAA">
        <w:rPr>
          <w:rFonts w:ascii="Cambria" w:hAnsi="Cambria"/>
          <w:color w:val="000000" w:themeColor="text1"/>
          <w:sz w:val="22"/>
          <w:szCs w:val="22"/>
          <w:shd w:val="clear" w:color="auto" w:fill="FFFFFF"/>
        </w:rPr>
        <w:t>s</w:t>
      </w:r>
      <w:r w:rsidR="00985E0A" w:rsidRPr="00985E0A">
        <w:rPr>
          <w:rFonts w:ascii="Cambria" w:hAnsi="Cambria"/>
          <w:color w:val="000000" w:themeColor="text1"/>
          <w:sz w:val="22"/>
          <w:szCs w:val="22"/>
          <w:shd w:val="clear" w:color="auto" w:fill="FFFFFF"/>
        </w:rPr>
        <w:t xml:space="preserve"> an inverted pleat on vintage 1970s culottes.</w:t>
      </w:r>
      <w:r w:rsidR="00985E0A">
        <w:rPr>
          <w:rFonts w:ascii="Cambria" w:hAnsi="Cambria"/>
          <w:color w:val="000000" w:themeColor="text1"/>
          <w:sz w:val="22"/>
          <w:szCs w:val="22"/>
          <w:shd w:val="clear" w:color="auto" w:fill="FFFFFF"/>
        </w:rPr>
        <w:t xml:space="preserve"> </w:t>
      </w:r>
      <w:r w:rsidR="00985E0A" w:rsidRPr="00985E0A">
        <w:rPr>
          <w:rFonts w:ascii="Cambria" w:hAnsi="Cambria"/>
          <w:color w:val="000000" w:themeColor="text1"/>
          <w:sz w:val="22"/>
          <w:szCs w:val="22"/>
          <w:shd w:val="clear" w:color="auto" w:fill="FFFFFF"/>
        </w:rPr>
        <w:t>This narrow, attention-grabbing table features a Nickel Plated Brass frame with</w:t>
      </w:r>
      <w:r w:rsidR="00985E0A">
        <w:rPr>
          <w:rFonts w:ascii="Cambria" w:hAnsi="Cambria"/>
          <w:color w:val="000000" w:themeColor="text1"/>
          <w:sz w:val="22"/>
          <w:szCs w:val="22"/>
          <w:shd w:val="clear" w:color="auto" w:fill="FFFFFF"/>
        </w:rPr>
        <w:t xml:space="preserve"> </w:t>
      </w:r>
      <w:r w:rsidR="00985E0A" w:rsidRPr="00985E0A">
        <w:rPr>
          <w:rFonts w:ascii="Cambria" w:hAnsi="Cambria"/>
          <w:color w:val="000000" w:themeColor="text1"/>
          <w:sz w:val="22"/>
          <w:szCs w:val="22"/>
          <w:shd w:val="clear" w:color="auto" w:fill="FFFFFF"/>
        </w:rPr>
        <w:t>a quartered oak veneer insert.</w:t>
      </w:r>
    </w:p>
    <w:p w14:paraId="3E69DD08" w14:textId="77777777" w:rsidR="007E63D3" w:rsidRPr="00985E0A" w:rsidRDefault="007E63D3" w:rsidP="00985E0A">
      <w:pPr>
        <w:rPr>
          <w:rFonts w:ascii="Cambria" w:hAnsi="Cambria"/>
          <w:color w:val="000000" w:themeColor="text1"/>
          <w:sz w:val="22"/>
          <w:szCs w:val="22"/>
          <w:shd w:val="clear" w:color="auto" w:fill="FFFFFF"/>
        </w:rPr>
      </w:pPr>
    </w:p>
    <w:p w14:paraId="14D0454B" w14:textId="64BD5358" w:rsidR="00C55F47" w:rsidRPr="000401C3" w:rsidRDefault="007E63D3" w:rsidP="000401C3">
      <w:pPr>
        <w:pStyle w:val="ListParagraph"/>
        <w:numPr>
          <w:ilvl w:val="0"/>
          <w:numId w:val="2"/>
        </w:numPr>
        <w:rPr>
          <w:rFonts w:ascii="Cambria" w:eastAsia="Times New Roman" w:hAnsi="Cambria" w:cs="Times New Roman"/>
          <w:color w:val="000000" w:themeColor="text1"/>
          <w:sz w:val="22"/>
          <w:szCs w:val="22"/>
        </w:rPr>
      </w:pPr>
      <w:r w:rsidRPr="00F8332D">
        <w:rPr>
          <w:rFonts w:ascii="Cambria" w:eastAsia="Times New Roman" w:hAnsi="Cambria" w:cs="Times New Roman"/>
          <w:b/>
          <w:bCs/>
          <w:color w:val="000000" w:themeColor="text1"/>
          <w:sz w:val="22"/>
          <w:szCs w:val="22"/>
        </w:rPr>
        <w:t>L</w:t>
      </w:r>
      <w:r w:rsidR="003654F8" w:rsidRPr="00F8332D">
        <w:rPr>
          <w:rFonts w:ascii="Cambria" w:eastAsia="Times New Roman" w:hAnsi="Cambria" w:cs="Times New Roman"/>
          <w:b/>
          <w:bCs/>
          <w:color w:val="000000" w:themeColor="text1"/>
          <w:sz w:val="22"/>
          <w:szCs w:val="22"/>
        </w:rPr>
        <w:t xml:space="preserve">ayla Cocktail Table </w:t>
      </w:r>
      <w:r w:rsidR="003A2975" w:rsidRPr="00F8332D">
        <w:rPr>
          <w:rFonts w:ascii="Cambria" w:eastAsia="Times New Roman" w:hAnsi="Cambria" w:cs="Times New Roman"/>
          <w:color w:val="000000" w:themeColor="text1"/>
          <w:sz w:val="22"/>
          <w:szCs w:val="22"/>
        </w:rPr>
        <w:t xml:space="preserve">– </w:t>
      </w:r>
      <w:r w:rsidR="000401C3" w:rsidRPr="000401C3">
        <w:rPr>
          <w:rFonts w:ascii="Cambria" w:eastAsia="Times New Roman" w:hAnsi="Cambria" w:cs="Times New Roman"/>
          <w:color w:val="000000" w:themeColor="text1"/>
          <w:sz w:val="22"/>
          <w:szCs w:val="22"/>
        </w:rPr>
        <w:t>Resembling the design of an envelope, the Layla Cocktail Table is an artful</w:t>
      </w:r>
      <w:r w:rsidR="000401C3">
        <w:rPr>
          <w:rFonts w:ascii="Cambria" w:eastAsia="Times New Roman" w:hAnsi="Cambria" w:cs="Times New Roman"/>
          <w:color w:val="000000" w:themeColor="text1"/>
          <w:sz w:val="22"/>
          <w:szCs w:val="22"/>
        </w:rPr>
        <w:t xml:space="preserve"> </w:t>
      </w:r>
      <w:r w:rsidR="000401C3" w:rsidRPr="000401C3">
        <w:rPr>
          <w:rFonts w:ascii="Cambria" w:eastAsia="Times New Roman" w:hAnsi="Cambria" w:cs="Times New Roman"/>
          <w:color w:val="000000" w:themeColor="text1"/>
          <w:sz w:val="22"/>
          <w:szCs w:val="22"/>
        </w:rPr>
        <w:t>piece with a story to tell. Two geometric sections in Pure Brass are joined to</w:t>
      </w:r>
      <w:r w:rsidR="000401C3">
        <w:rPr>
          <w:rFonts w:ascii="Cambria" w:eastAsia="Times New Roman" w:hAnsi="Cambria" w:cs="Times New Roman"/>
          <w:color w:val="000000" w:themeColor="text1"/>
          <w:sz w:val="22"/>
          <w:szCs w:val="22"/>
        </w:rPr>
        <w:t xml:space="preserve"> </w:t>
      </w:r>
      <w:r w:rsidR="000401C3" w:rsidRPr="000401C3">
        <w:rPr>
          <w:rFonts w:ascii="Cambria" w:eastAsia="Times New Roman" w:hAnsi="Cambria" w:cs="Times New Roman"/>
          <w:color w:val="000000" w:themeColor="text1"/>
          <w:sz w:val="22"/>
          <w:szCs w:val="22"/>
        </w:rPr>
        <w:t xml:space="preserve">form its base, supporting a tabletop of beautiful </w:t>
      </w:r>
      <w:proofErr w:type="spellStart"/>
      <w:r w:rsidR="000401C3" w:rsidRPr="000401C3">
        <w:rPr>
          <w:rFonts w:ascii="Cambria" w:eastAsia="Times New Roman" w:hAnsi="Cambria" w:cs="Times New Roman"/>
          <w:color w:val="000000" w:themeColor="text1"/>
          <w:sz w:val="22"/>
          <w:szCs w:val="22"/>
        </w:rPr>
        <w:t>Starphire</w:t>
      </w:r>
      <w:proofErr w:type="spellEnd"/>
      <w:r w:rsidR="000401C3" w:rsidRPr="000401C3">
        <w:rPr>
          <w:rFonts w:ascii="Cambria" w:eastAsia="Times New Roman" w:hAnsi="Cambria" w:cs="Times New Roman"/>
          <w:color w:val="000000" w:themeColor="text1"/>
          <w:sz w:val="22"/>
          <w:szCs w:val="22"/>
        </w:rPr>
        <w:t xml:space="preserve"> glass.</w:t>
      </w:r>
    </w:p>
    <w:p w14:paraId="77911B46" w14:textId="77777777" w:rsidR="00C55F47" w:rsidRPr="00C55F47" w:rsidRDefault="00C55F47" w:rsidP="00C55F47">
      <w:pPr>
        <w:rPr>
          <w:rFonts w:ascii="Cambria" w:eastAsia="Times New Roman" w:hAnsi="Cambria" w:cs="Times New Roman"/>
          <w:color w:val="000000" w:themeColor="text1"/>
          <w:sz w:val="22"/>
          <w:szCs w:val="22"/>
        </w:rPr>
      </w:pPr>
    </w:p>
    <w:p w14:paraId="2B17CD2D" w14:textId="3CF7E93A" w:rsidR="003A2975" w:rsidRPr="00F979B7" w:rsidRDefault="00E31929" w:rsidP="00F979B7">
      <w:pPr>
        <w:pStyle w:val="ListParagraph"/>
        <w:numPr>
          <w:ilvl w:val="0"/>
          <w:numId w:val="2"/>
        </w:numPr>
        <w:rPr>
          <w:rStyle w:val="normaltextrun"/>
          <w:rFonts w:ascii="Cambria" w:hAnsi="Cambria"/>
          <w:color w:val="000000" w:themeColor="text1"/>
          <w:sz w:val="22"/>
          <w:szCs w:val="22"/>
          <w:shd w:val="clear" w:color="auto" w:fill="FFFFFF"/>
        </w:rPr>
      </w:pPr>
      <w:r>
        <w:rPr>
          <w:rStyle w:val="normaltextrun"/>
          <w:rFonts w:ascii="Cambria" w:hAnsi="Cambria"/>
          <w:b/>
          <w:bCs/>
          <w:color w:val="000000" w:themeColor="text1"/>
          <w:sz w:val="22"/>
          <w:szCs w:val="22"/>
          <w:shd w:val="clear" w:color="auto" w:fill="FFFFFF"/>
        </w:rPr>
        <w:t>Sage Sideboard</w:t>
      </w:r>
      <w:r w:rsidR="00350A53">
        <w:rPr>
          <w:rStyle w:val="normaltextrun"/>
          <w:rFonts w:ascii="Cambria" w:hAnsi="Cambria"/>
          <w:color w:val="000000" w:themeColor="text1"/>
          <w:sz w:val="22"/>
          <w:szCs w:val="22"/>
          <w:shd w:val="clear" w:color="auto" w:fill="FFFFFF"/>
        </w:rPr>
        <w:t xml:space="preserve"> </w:t>
      </w:r>
      <w:r w:rsidR="00C55F47" w:rsidRPr="00061933">
        <w:rPr>
          <w:rFonts w:ascii="Cambria" w:eastAsia="Times New Roman" w:hAnsi="Cambria" w:cs="Times New Roman"/>
          <w:color w:val="000000" w:themeColor="text1"/>
          <w:sz w:val="22"/>
          <w:szCs w:val="22"/>
        </w:rPr>
        <w:t xml:space="preserve">– </w:t>
      </w:r>
      <w:r w:rsidR="00F979B7" w:rsidRPr="00F979B7">
        <w:rPr>
          <w:rFonts w:ascii="Cambria" w:hAnsi="Cambria"/>
          <w:color w:val="000000" w:themeColor="text1"/>
          <w:sz w:val="22"/>
          <w:szCs w:val="22"/>
          <w:shd w:val="clear" w:color="auto" w:fill="FFFFFF"/>
        </w:rPr>
        <w:t>The Sage Sideboard is a study in modern materiality, with an elevated pairing</w:t>
      </w:r>
      <w:r w:rsidR="00F979B7">
        <w:rPr>
          <w:rFonts w:ascii="Cambria" w:hAnsi="Cambria"/>
          <w:color w:val="000000" w:themeColor="text1"/>
          <w:sz w:val="22"/>
          <w:szCs w:val="22"/>
          <w:shd w:val="clear" w:color="auto" w:fill="FFFFFF"/>
        </w:rPr>
        <w:t xml:space="preserve"> </w:t>
      </w:r>
      <w:r w:rsidR="00F979B7" w:rsidRPr="00F979B7">
        <w:rPr>
          <w:rFonts w:ascii="Cambria" w:hAnsi="Cambria"/>
          <w:color w:val="000000" w:themeColor="text1"/>
          <w:sz w:val="22"/>
          <w:szCs w:val="22"/>
          <w:shd w:val="clear" w:color="auto" w:fill="FFFFFF"/>
        </w:rPr>
        <w:t>of wood and stone elements. Side and back panels are enveloped in polished</w:t>
      </w:r>
      <w:r w:rsidR="00F979B7">
        <w:rPr>
          <w:rFonts w:ascii="Cambria" w:hAnsi="Cambria"/>
          <w:color w:val="000000" w:themeColor="text1"/>
          <w:sz w:val="22"/>
          <w:szCs w:val="22"/>
          <w:shd w:val="clear" w:color="auto" w:fill="FFFFFF"/>
        </w:rPr>
        <w:t xml:space="preserve"> </w:t>
      </w:r>
      <w:r w:rsidR="00F979B7" w:rsidRPr="00F979B7">
        <w:rPr>
          <w:rFonts w:ascii="Cambria" w:hAnsi="Cambria"/>
          <w:color w:val="000000" w:themeColor="text1"/>
          <w:sz w:val="22"/>
          <w:szCs w:val="22"/>
          <w:shd w:val="clear" w:color="auto" w:fill="FFFFFF"/>
        </w:rPr>
        <w:t>Hena White marble, while the case features quartered oak veneer and</w:t>
      </w:r>
      <w:r w:rsidR="00F979B7">
        <w:rPr>
          <w:rFonts w:ascii="Cambria" w:hAnsi="Cambria"/>
          <w:color w:val="000000" w:themeColor="text1"/>
          <w:sz w:val="22"/>
          <w:szCs w:val="22"/>
          <w:shd w:val="clear" w:color="auto" w:fill="FFFFFF"/>
        </w:rPr>
        <w:t xml:space="preserve"> </w:t>
      </w:r>
      <w:r w:rsidR="00F979B7" w:rsidRPr="00F979B7">
        <w:rPr>
          <w:rFonts w:ascii="Cambria" w:hAnsi="Cambria"/>
          <w:color w:val="000000" w:themeColor="text1"/>
          <w:sz w:val="22"/>
          <w:szCs w:val="22"/>
          <w:shd w:val="clear" w:color="auto" w:fill="FFFFFF"/>
        </w:rPr>
        <w:t>hardware in Nickel Plated Brass or Pure Brass.</w:t>
      </w:r>
    </w:p>
    <w:p w14:paraId="59F32686" w14:textId="77777777" w:rsidR="0090069D" w:rsidRPr="00E1328E" w:rsidRDefault="0090069D">
      <w:pPr>
        <w:rPr>
          <w:rStyle w:val="normaltextrun"/>
          <w:rFonts w:ascii="Cambria" w:hAnsi="Cambria"/>
          <w:color w:val="000000" w:themeColor="text1"/>
          <w:sz w:val="22"/>
          <w:szCs w:val="22"/>
          <w:shd w:val="clear" w:color="auto" w:fill="FFFFFF"/>
        </w:rPr>
      </w:pPr>
    </w:p>
    <w:p w14:paraId="2E67DCE6" w14:textId="1CBF7A94" w:rsidR="0090069D" w:rsidRPr="001F218C" w:rsidRDefault="00C87054" w:rsidP="001F218C">
      <w:pPr>
        <w:pStyle w:val="ListParagraph"/>
        <w:numPr>
          <w:ilvl w:val="0"/>
          <w:numId w:val="2"/>
        </w:numPr>
        <w:rPr>
          <w:rFonts w:ascii="Cambria" w:hAnsi="Cambria"/>
          <w:color w:val="000000" w:themeColor="text1"/>
          <w:sz w:val="22"/>
          <w:szCs w:val="22"/>
          <w:shd w:val="clear" w:color="auto" w:fill="FFFFFF"/>
        </w:rPr>
      </w:pPr>
      <w:r w:rsidRPr="00E1328E">
        <w:rPr>
          <w:rStyle w:val="normaltextrun"/>
          <w:rFonts w:ascii="Cambria" w:hAnsi="Cambria"/>
          <w:b/>
          <w:bCs/>
          <w:color w:val="000000" w:themeColor="text1"/>
          <w:sz w:val="22"/>
          <w:szCs w:val="22"/>
          <w:shd w:val="clear" w:color="auto" w:fill="FFFFFF"/>
        </w:rPr>
        <w:lastRenderedPageBreak/>
        <w:t xml:space="preserve">Ali Desk </w:t>
      </w:r>
      <w:r w:rsidR="00BA39F8" w:rsidRPr="00E1328E">
        <w:rPr>
          <w:rStyle w:val="normaltextrun"/>
          <w:rFonts w:ascii="Cambria" w:hAnsi="Cambria"/>
          <w:color w:val="000000" w:themeColor="text1"/>
          <w:sz w:val="22"/>
          <w:szCs w:val="22"/>
          <w:shd w:val="clear" w:color="auto" w:fill="FFFFFF"/>
        </w:rPr>
        <w:t xml:space="preserve">– </w:t>
      </w:r>
      <w:r w:rsidR="001F218C" w:rsidRPr="001F218C">
        <w:rPr>
          <w:rFonts w:ascii="Cambria" w:hAnsi="Cambria"/>
          <w:color w:val="000000" w:themeColor="text1"/>
          <w:sz w:val="22"/>
          <w:szCs w:val="22"/>
          <w:shd w:val="clear" w:color="auto" w:fill="FFFFFF"/>
        </w:rPr>
        <w:t>The Ali Desk is inspired by a back cape dress seen on the red carpet, with</w:t>
      </w:r>
      <w:r w:rsidR="001F218C">
        <w:rPr>
          <w:rFonts w:ascii="Cambria" w:hAnsi="Cambria"/>
          <w:color w:val="000000" w:themeColor="text1"/>
          <w:sz w:val="22"/>
          <w:szCs w:val="22"/>
          <w:shd w:val="clear" w:color="auto" w:fill="FFFFFF"/>
        </w:rPr>
        <w:t xml:space="preserve"> </w:t>
      </w:r>
      <w:r w:rsidR="001F218C" w:rsidRPr="001F218C">
        <w:rPr>
          <w:rFonts w:ascii="Cambria" w:hAnsi="Cambria"/>
          <w:color w:val="000000" w:themeColor="text1"/>
          <w:sz w:val="22"/>
          <w:szCs w:val="22"/>
          <w:shd w:val="clear" w:color="auto" w:fill="FFFFFF"/>
        </w:rPr>
        <w:t>a unique tabletop that combines straight edges and rounded corners. Its</w:t>
      </w:r>
      <w:r w:rsidR="001F218C">
        <w:rPr>
          <w:rFonts w:ascii="Cambria" w:hAnsi="Cambria"/>
          <w:color w:val="000000" w:themeColor="text1"/>
          <w:sz w:val="22"/>
          <w:szCs w:val="22"/>
          <w:shd w:val="clear" w:color="auto" w:fill="FFFFFF"/>
        </w:rPr>
        <w:t xml:space="preserve"> </w:t>
      </w:r>
      <w:r w:rsidR="001F218C" w:rsidRPr="001F218C">
        <w:rPr>
          <w:rFonts w:ascii="Cambria" w:hAnsi="Cambria"/>
          <w:color w:val="000000" w:themeColor="text1"/>
          <w:sz w:val="22"/>
          <w:szCs w:val="22"/>
          <w:shd w:val="clear" w:color="auto" w:fill="FFFFFF"/>
        </w:rPr>
        <w:t>polished Hena White marble surface pairs with quartered oak veneer to create</w:t>
      </w:r>
      <w:r w:rsidR="001F218C">
        <w:rPr>
          <w:rFonts w:ascii="Cambria" w:hAnsi="Cambria"/>
          <w:color w:val="000000" w:themeColor="text1"/>
          <w:sz w:val="22"/>
          <w:szCs w:val="22"/>
          <w:shd w:val="clear" w:color="auto" w:fill="FFFFFF"/>
        </w:rPr>
        <w:t xml:space="preserve"> </w:t>
      </w:r>
      <w:r w:rsidR="001F218C" w:rsidRPr="001F218C">
        <w:rPr>
          <w:rFonts w:ascii="Cambria" w:hAnsi="Cambria"/>
          <w:color w:val="000000" w:themeColor="text1"/>
          <w:sz w:val="22"/>
          <w:szCs w:val="22"/>
          <w:shd w:val="clear" w:color="auto" w:fill="FFFFFF"/>
        </w:rPr>
        <w:t xml:space="preserve">a </w:t>
      </w:r>
      <w:r w:rsidR="001F218C" w:rsidRPr="004C77B5">
        <w:rPr>
          <w:rFonts w:ascii="Cambria" w:hAnsi="Cambria"/>
          <w:color w:val="000000" w:themeColor="text1"/>
          <w:sz w:val="22"/>
          <w:szCs w:val="22"/>
          <w:shd w:val="clear" w:color="auto" w:fill="FFFFFF"/>
        </w:rPr>
        <w:t>contemporary</w:t>
      </w:r>
      <w:r w:rsidR="00CB08D9" w:rsidRPr="004C77B5">
        <w:rPr>
          <w:rFonts w:ascii="Cambria" w:hAnsi="Cambria"/>
          <w:color w:val="000000" w:themeColor="text1"/>
          <w:sz w:val="22"/>
          <w:szCs w:val="22"/>
          <w:shd w:val="clear" w:color="auto" w:fill="FFFFFF"/>
        </w:rPr>
        <w:t>,</w:t>
      </w:r>
      <w:r w:rsidR="001F218C" w:rsidRPr="004C77B5">
        <w:rPr>
          <w:rFonts w:ascii="Cambria" w:hAnsi="Cambria"/>
          <w:color w:val="000000" w:themeColor="text1"/>
          <w:sz w:val="22"/>
          <w:szCs w:val="22"/>
          <w:shd w:val="clear" w:color="auto" w:fill="FFFFFF"/>
        </w:rPr>
        <w:t xml:space="preserve"> yet classic </w:t>
      </w:r>
      <w:r w:rsidR="001F218C" w:rsidRPr="001F218C">
        <w:rPr>
          <w:rFonts w:ascii="Cambria" w:hAnsi="Cambria"/>
          <w:color w:val="000000" w:themeColor="text1"/>
          <w:sz w:val="22"/>
          <w:szCs w:val="22"/>
          <w:shd w:val="clear" w:color="auto" w:fill="FFFFFF"/>
        </w:rPr>
        <w:t>look.</w:t>
      </w:r>
    </w:p>
    <w:p w14:paraId="504274E9" w14:textId="77777777" w:rsidR="00C87054" w:rsidRPr="00E1328E" w:rsidRDefault="00C87054" w:rsidP="00C87054">
      <w:pPr>
        <w:rPr>
          <w:rStyle w:val="normaltextrun"/>
          <w:rFonts w:ascii="Cambria" w:hAnsi="Cambria"/>
          <w:color w:val="000000" w:themeColor="text1"/>
          <w:sz w:val="22"/>
          <w:szCs w:val="22"/>
          <w:shd w:val="clear" w:color="auto" w:fill="FFFFFF"/>
        </w:rPr>
      </w:pPr>
    </w:p>
    <w:p w14:paraId="3E2B2CD4" w14:textId="189F8BF9" w:rsidR="0090069D" w:rsidRPr="00D70E21" w:rsidRDefault="00C87054" w:rsidP="00D70E21">
      <w:pPr>
        <w:pStyle w:val="ListParagraph"/>
        <w:numPr>
          <w:ilvl w:val="0"/>
          <w:numId w:val="2"/>
        </w:numPr>
        <w:rPr>
          <w:rStyle w:val="normaltextrun"/>
          <w:rFonts w:ascii="Cambria" w:hAnsi="Cambria"/>
          <w:color w:val="000000" w:themeColor="text1"/>
          <w:sz w:val="22"/>
          <w:szCs w:val="22"/>
          <w:shd w:val="clear" w:color="auto" w:fill="FFFFFF"/>
        </w:rPr>
      </w:pPr>
      <w:r w:rsidRPr="00E1328E">
        <w:rPr>
          <w:rStyle w:val="normaltextrun"/>
          <w:rFonts w:ascii="Cambria" w:hAnsi="Cambria"/>
          <w:b/>
          <w:bCs/>
          <w:color w:val="000000" w:themeColor="text1"/>
          <w:sz w:val="22"/>
          <w:szCs w:val="22"/>
          <w:shd w:val="clear" w:color="auto" w:fill="FFFFFF"/>
        </w:rPr>
        <w:t>Cassidy Dining Table</w:t>
      </w:r>
      <w:r w:rsidR="00BA39F8" w:rsidRPr="00E1328E">
        <w:rPr>
          <w:rStyle w:val="normaltextrun"/>
          <w:rFonts w:ascii="Cambria" w:hAnsi="Cambria"/>
          <w:color w:val="000000" w:themeColor="text1"/>
          <w:sz w:val="22"/>
          <w:szCs w:val="22"/>
          <w:shd w:val="clear" w:color="auto" w:fill="FFFFFF"/>
        </w:rPr>
        <w:t xml:space="preserve"> – </w:t>
      </w:r>
      <w:r w:rsidR="00D70E21" w:rsidRPr="00D70E21">
        <w:rPr>
          <w:rFonts w:ascii="Cambria" w:hAnsi="Cambria"/>
          <w:color w:val="000000" w:themeColor="text1"/>
          <w:sz w:val="22"/>
          <w:szCs w:val="22"/>
          <w:shd w:val="clear" w:color="auto" w:fill="FFFFFF"/>
        </w:rPr>
        <w:t xml:space="preserve">The signature feature of the Cassidy Dining Table is its softly undulating </w:t>
      </w:r>
      <w:proofErr w:type="gramStart"/>
      <w:r w:rsidR="00D70E21" w:rsidRPr="00D70E21">
        <w:rPr>
          <w:rFonts w:ascii="Cambria" w:hAnsi="Cambria"/>
          <w:color w:val="000000" w:themeColor="text1"/>
          <w:sz w:val="22"/>
          <w:szCs w:val="22"/>
          <w:shd w:val="clear" w:color="auto" w:fill="FFFFFF"/>
        </w:rPr>
        <w:t>Nickel</w:t>
      </w:r>
      <w:r w:rsidR="00D70E21">
        <w:rPr>
          <w:rFonts w:ascii="Cambria" w:hAnsi="Cambria"/>
          <w:color w:val="000000" w:themeColor="text1"/>
          <w:sz w:val="22"/>
          <w:szCs w:val="22"/>
          <w:shd w:val="clear" w:color="auto" w:fill="FFFFFF"/>
        </w:rPr>
        <w:t xml:space="preserve"> </w:t>
      </w:r>
      <w:r w:rsidR="00D70E21" w:rsidRPr="00D70E21">
        <w:rPr>
          <w:rFonts w:ascii="Cambria" w:hAnsi="Cambria"/>
          <w:color w:val="000000" w:themeColor="text1"/>
          <w:sz w:val="22"/>
          <w:szCs w:val="22"/>
          <w:shd w:val="clear" w:color="auto" w:fill="FFFFFF"/>
        </w:rPr>
        <w:t>Plated</w:t>
      </w:r>
      <w:proofErr w:type="gramEnd"/>
      <w:r w:rsidR="00D70E21" w:rsidRPr="00D70E21">
        <w:rPr>
          <w:rFonts w:ascii="Cambria" w:hAnsi="Cambria"/>
          <w:color w:val="000000" w:themeColor="text1"/>
          <w:sz w:val="22"/>
          <w:szCs w:val="22"/>
          <w:shd w:val="clear" w:color="auto" w:fill="FFFFFF"/>
        </w:rPr>
        <w:t xml:space="preserve"> Brass base, which calls to mind the gentle flowing of fabric in the wind.</w:t>
      </w:r>
      <w:r w:rsidR="00D70E21">
        <w:rPr>
          <w:rFonts w:ascii="Cambria" w:hAnsi="Cambria"/>
          <w:color w:val="000000" w:themeColor="text1"/>
          <w:sz w:val="22"/>
          <w:szCs w:val="22"/>
          <w:shd w:val="clear" w:color="auto" w:fill="FFFFFF"/>
        </w:rPr>
        <w:t xml:space="preserve"> </w:t>
      </w:r>
      <w:r w:rsidR="00D70E21" w:rsidRPr="00D70E21">
        <w:rPr>
          <w:rFonts w:ascii="Cambria" w:hAnsi="Cambria"/>
          <w:color w:val="000000" w:themeColor="text1"/>
          <w:sz w:val="22"/>
          <w:szCs w:val="22"/>
          <w:shd w:val="clear" w:color="auto" w:fill="FFFFFF"/>
        </w:rPr>
        <w:t>The table offers a stunning tabletop in polished Hena White marble, which</w:t>
      </w:r>
      <w:r w:rsidR="00D70E21">
        <w:rPr>
          <w:rFonts w:ascii="Cambria" w:hAnsi="Cambria"/>
          <w:color w:val="000000" w:themeColor="text1"/>
          <w:sz w:val="22"/>
          <w:szCs w:val="22"/>
          <w:shd w:val="clear" w:color="auto" w:fill="FFFFFF"/>
        </w:rPr>
        <w:t xml:space="preserve"> </w:t>
      </w:r>
      <w:r w:rsidR="00D70E21" w:rsidRPr="00D70E21">
        <w:rPr>
          <w:rFonts w:ascii="Cambria" w:hAnsi="Cambria"/>
          <w:color w:val="000000" w:themeColor="text1"/>
          <w:sz w:val="22"/>
          <w:szCs w:val="22"/>
          <w:shd w:val="clear" w:color="auto" w:fill="FFFFFF"/>
        </w:rPr>
        <w:t>pairs well with wooden elements in any space.</w:t>
      </w:r>
    </w:p>
    <w:p w14:paraId="55A6DE4B" w14:textId="77777777" w:rsidR="00594F2A" w:rsidRPr="00E1328E" w:rsidRDefault="00594F2A" w:rsidP="004D7940">
      <w:pPr>
        <w:rPr>
          <w:rStyle w:val="normaltextrun"/>
          <w:rFonts w:ascii="Cambria" w:hAnsi="Cambria"/>
          <w:color w:val="000000" w:themeColor="text1"/>
          <w:sz w:val="22"/>
          <w:szCs w:val="22"/>
          <w:shd w:val="clear" w:color="auto" w:fill="FFFFFF"/>
        </w:rPr>
      </w:pPr>
    </w:p>
    <w:p w14:paraId="6F1D6489" w14:textId="40ACADD8" w:rsidR="00594F2A" w:rsidRPr="004228AC" w:rsidRDefault="00D70E21" w:rsidP="004228AC">
      <w:pPr>
        <w:pStyle w:val="ListParagraph"/>
        <w:numPr>
          <w:ilvl w:val="0"/>
          <w:numId w:val="2"/>
        </w:numPr>
        <w:rPr>
          <w:rFonts w:ascii="Cambria" w:hAnsi="Cambria"/>
          <w:color w:val="000000" w:themeColor="text1"/>
          <w:sz w:val="22"/>
          <w:szCs w:val="22"/>
          <w:shd w:val="clear" w:color="auto" w:fill="FFFFFF"/>
        </w:rPr>
      </w:pPr>
      <w:r>
        <w:rPr>
          <w:rStyle w:val="normaltextrun"/>
          <w:rFonts w:ascii="Cambria" w:hAnsi="Cambria"/>
          <w:b/>
          <w:bCs/>
          <w:color w:val="000000" w:themeColor="text1"/>
          <w:sz w:val="22"/>
          <w:szCs w:val="22"/>
          <w:shd w:val="clear" w:color="auto" w:fill="FFFFFF"/>
        </w:rPr>
        <w:t>Marya</w:t>
      </w:r>
      <w:r w:rsidR="00594F2A" w:rsidRPr="00E1328E">
        <w:rPr>
          <w:rStyle w:val="normaltextrun"/>
          <w:rFonts w:ascii="Cambria" w:hAnsi="Cambria"/>
          <w:b/>
          <w:bCs/>
          <w:color w:val="000000" w:themeColor="text1"/>
          <w:sz w:val="22"/>
          <w:szCs w:val="22"/>
          <w:shd w:val="clear" w:color="auto" w:fill="FFFFFF"/>
        </w:rPr>
        <w:t xml:space="preserve"> Chair</w:t>
      </w:r>
      <w:r w:rsidR="00594F2A" w:rsidRPr="00E1328E">
        <w:rPr>
          <w:rStyle w:val="normaltextrun"/>
          <w:rFonts w:ascii="Cambria" w:hAnsi="Cambria"/>
          <w:color w:val="000000" w:themeColor="text1"/>
          <w:sz w:val="22"/>
          <w:szCs w:val="22"/>
          <w:shd w:val="clear" w:color="auto" w:fill="FFFFFF"/>
        </w:rPr>
        <w:t xml:space="preserve"> –</w:t>
      </w:r>
      <w:r w:rsidR="004228AC">
        <w:rPr>
          <w:rFonts w:ascii="Cambria" w:hAnsi="Cambria"/>
          <w:color w:val="000000" w:themeColor="text1"/>
          <w:sz w:val="22"/>
          <w:szCs w:val="22"/>
          <w:shd w:val="clear" w:color="auto" w:fill="FFFFFF"/>
        </w:rPr>
        <w:t xml:space="preserve"> </w:t>
      </w:r>
      <w:r w:rsidR="004228AC" w:rsidRPr="004228AC">
        <w:rPr>
          <w:rFonts w:ascii="Cambria" w:hAnsi="Cambria"/>
          <w:color w:val="000000" w:themeColor="text1"/>
          <w:sz w:val="22"/>
          <w:szCs w:val="22"/>
          <w:shd w:val="clear" w:color="auto" w:fill="FFFFFF"/>
        </w:rPr>
        <w:t>The Marya Chair is spirited and feminine, with a frame crafted entirely from</w:t>
      </w:r>
      <w:r w:rsidR="004228AC">
        <w:rPr>
          <w:rFonts w:ascii="Cambria" w:hAnsi="Cambria"/>
          <w:color w:val="000000" w:themeColor="text1"/>
          <w:sz w:val="22"/>
          <w:szCs w:val="22"/>
          <w:shd w:val="clear" w:color="auto" w:fill="FFFFFF"/>
        </w:rPr>
        <w:t xml:space="preserve"> </w:t>
      </w:r>
      <w:r w:rsidR="004228AC" w:rsidRPr="004228AC">
        <w:rPr>
          <w:rFonts w:ascii="Cambria" w:hAnsi="Cambria"/>
          <w:color w:val="000000" w:themeColor="text1"/>
          <w:sz w:val="22"/>
          <w:szCs w:val="22"/>
          <w:shd w:val="clear" w:color="auto" w:fill="FFFFFF"/>
        </w:rPr>
        <w:t>Nickel Plated Brass. Its uniquely twisted arms and legs create an alluring effect,</w:t>
      </w:r>
      <w:r w:rsidR="004228AC">
        <w:rPr>
          <w:rFonts w:ascii="Cambria" w:hAnsi="Cambria"/>
          <w:color w:val="000000" w:themeColor="text1"/>
          <w:sz w:val="22"/>
          <w:szCs w:val="22"/>
          <w:shd w:val="clear" w:color="auto" w:fill="FFFFFF"/>
        </w:rPr>
        <w:t xml:space="preserve"> </w:t>
      </w:r>
      <w:r w:rsidR="004228AC" w:rsidRPr="004228AC">
        <w:rPr>
          <w:rFonts w:ascii="Cambria" w:hAnsi="Cambria"/>
          <w:color w:val="000000" w:themeColor="text1"/>
          <w:sz w:val="22"/>
          <w:szCs w:val="22"/>
          <w:shd w:val="clear" w:color="auto" w:fill="FFFFFF"/>
        </w:rPr>
        <w:t>in the way that the eye is drawn to shimmering earrings and bracelets.</w:t>
      </w:r>
    </w:p>
    <w:p w14:paraId="77524128" w14:textId="77777777" w:rsidR="00FE3E54" w:rsidRPr="00E1328E" w:rsidRDefault="00FE3E54" w:rsidP="004D7940">
      <w:pPr>
        <w:rPr>
          <w:rStyle w:val="normaltextrun"/>
          <w:rFonts w:ascii="Cambria" w:hAnsi="Cambria"/>
          <w:color w:val="000000" w:themeColor="text1"/>
          <w:sz w:val="22"/>
          <w:szCs w:val="22"/>
          <w:shd w:val="clear" w:color="auto" w:fill="FFFFFF"/>
        </w:rPr>
      </w:pPr>
    </w:p>
    <w:p w14:paraId="2A20042B" w14:textId="4E87B663" w:rsidR="00E1328E" w:rsidRDefault="00FE3E54" w:rsidP="00B00D17">
      <w:pPr>
        <w:pStyle w:val="ListParagraph"/>
        <w:numPr>
          <w:ilvl w:val="0"/>
          <w:numId w:val="2"/>
        </w:numPr>
        <w:rPr>
          <w:rFonts w:ascii="Cambria" w:hAnsi="Cambria"/>
          <w:color w:val="000000" w:themeColor="text1"/>
          <w:sz w:val="22"/>
          <w:szCs w:val="22"/>
          <w:shd w:val="clear" w:color="auto" w:fill="FFFFFF"/>
        </w:rPr>
      </w:pPr>
      <w:r w:rsidRPr="004228AC">
        <w:rPr>
          <w:rStyle w:val="normaltextrun"/>
          <w:rFonts w:ascii="Cambria" w:hAnsi="Cambria"/>
          <w:b/>
          <w:bCs/>
          <w:color w:val="000000" w:themeColor="text1"/>
          <w:sz w:val="22"/>
          <w:szCs w:val="22"/>
          <w:shd w:val="clear" w:color="auto" w:fill="FFFFFF"/>
        </w:rPr>
        <w:t>Carter Bed</w:t>
      </w:r>
      <w:r w:rsidRPr="004228AC">
        <w:rPr>
          <w:rStyle w:val="normaltextrun"/>
          <w:rFonts w:ascii="Cambria" w:hAnsi="Cambria"/>
          <w:color w:val="000000" w:themeColor="text1"/>
          <w:sz w:val="22"/>
          <w:szCs w:val="22"/>
          <w:shd w:val="clear" w:color="auto" w:fill="FFFFFF"/>
        </w:rPr>
        <w:t xml:space="preserve"> – </w:t>
      </w:r>
      <w:r w:rsidR="004228AC" w:rsidRPr="004228AC">
        <w:rPr>
          <w:rFonts w:ascii="Cambria" w:hAnsi="Cambria"/>
          <w:color w:val="000000" w:themeColor="text1"/>
          <w:sz w:val="22"/>
          <w:szCs w:val="22"/>
          <w:shd w:val="clear" w:color="auto" w:fill="FFFFFF"/>
        </w:rPr>
        <w:t>Boasting the layered look that exemplifies the Baker Luxe Collection, the Carter</w:t>
      </w:r>
      <w:r w:rsidR="00B00D17">
        <w:rPr>
          <w:rFonts w:ascii="Cambria" w:hAnsi="Cambria"/>
          <w:color w:val="000000" w:themeColor="text1"/>
          <w:sz w:val="22"/>
          <w:szCs w:val="22"/>
          <w:shd w:val="clear" w:color="auto" w:fill="FFFFFF"/>
        </w:rPr>
        <w:t xml:space="preserve"> </w:t>
      </w:r>
      <w:r w:rsidR="004228AC" w:rsidRPr="004228AC">
        <w:rPr>
          <w:rFonts w:ascii="Cambria" w:hAnsi="Cambria"/>
          <w:color w:val="000000" w:themeColor="text1"/>
          <w:sz w:val="22"/>
          <w:szCs w:val="22"/>
          <w:shd w:val="clear" w:color="auto" w:fill="FFFFFF"/>
        </w:rPr>
        <w:t>Bed features a rounded and overlapping headboard that references the shaping</w:t>
      </w:r>
      <w:r w:rsidR="00B00D17">
        <w:rPr>
          <w:rFonts w:ascii="Cambria" w:hAnsi="Cambria"/>
          <w:color w:val="000000" w:themeColor="text1"/>
          <w:sz w:val="22"/>
          <w:szCs w:val="22"/>
          <w:shd w:val="clear" w:color="auto" w:fill="FFFFFF"/>
        </w:rPr>
        <w:t xml:space="preserve"> </w:t>
      </w:r>
      <w:r w:rsidR="004228AC" w:rsidRPr="00B00D17">
        <w:rPr>
          <w:rFonts w:ascii="Cambria" w:hAnsi="Cambria"/>
          <w:color w:val="000000" w:themeColor="text1"/>
          <w:sz w:val="22"/>
          <w:szCs w:val="22"/>
          <w:shd w:val="clear" w:color="auto" w:fill="FFFFFF"/>
        </w:rPr>
        <w:t>of an envelope. Quartered oak veneer completes the look.</w:t>
      </w:r>
    </w:p>
    <w:p w14:paraId="34036ACD" w14:textId="77777777" w:rsidR="00B00D17" w:rsidRPr="00B00D17" w:rsidRDefault="00B00D17" w:rsidP="00B00D17">
      <w:pPr>
        <w:rPr>
          <w:rStyle w:val="normaltextrun"/>
          <w:rFonts w:ascii="Cambria" w:hAnsi="Cambria"/>
          <w:color w:val="000000" w:themeColor="text1"/>
          <w:sz w:val="22"/>
          <w:szCs w:val="22"/>
          <w:shd w:val="clear" w:color="auto" w:fill="FFFFFF"/>
        </w:rPr>
      </w:pPr>
    </w:p>
    <w:p w14:paraId="2076B8E2" w14:textId="341619A1" w:rsidR="00E1328E" w:rsidRPr="00B00D17" w:rsidRDefault="00E1328E" w:rsidP="00B00D17">
      <w:pPr>
        <w:pStyle w:val="ListParagraph"/>
        <w:numPr>
          <w:ilvl w:val="0"/>
          <w:numId w:val="2"/>
        </w:numPr>
        <w:rPr>
          <w:rFonts w:ascii="Cambria" w:hAnsi="Cambria"/>
          <w:color w:val="000000" w:themeColor="text1"/>
          <w:sz w:val="22"/>
          <w:szCs w:val="22"/>
          <w:shd w:val="clear" w:color="auto" w:fill="FFFFFF"/>
        </w:rPr>
      </w:pPr>
      <w:r w:rsidRPr="00E1328E">
        <w:rPr>
          <w:rStyle w:val="normaltextrun"/>
          <w:rFonts w:ascii="Cambria" w:hAnsi="Cambria"/>
          <w:b/>
          <w:bCs/>
          <w:color w:val="000000" w:themeColor="text1"/>
          <w:sz w:val="22"/>
          <w:szCs w:val="22"/>
          <w:shd w:val="clear" w:color="auto" w:fill="FFFFFF"/>
        </w:rPr>
        <w:t>Noah Mirror</w:t>
      </w:r>
      <w:r w:rsidRPr="00E1328E">
        <w:rPr>
          <w:rStyle w:val="normaltextrun"/>
          <w:rFonts w:ascii="Cambria" w:hAnsi="Cambria"/>
          <w:color w:val="000000" w:themeColor="text1"/>
          <w:sz w:val="22"/>
          <w:szCs w:val="22"/>
          <w:shd w:val="clear" w:color="auto" w:fill="FFFFFF"/>
        </w:rPr>
        <w:t xml:space="preserve"> – </w:t>
      </w:r>
      <w:r w:rsidR="00B00D17" w:rsidRPr="00B00D17">
        <w:rPr>
          <w:rFonts w:ascii="Cambria" w:hAnsi="Cambria"/>
          <w:color w:val="000000" w:themeColor="text1"/>
          <w:sz w:val="22"/>
          <w:szCs w:val="22"/>
          <w:shd w:val="clear" w:color="auto" w:fill="FFFFFF"/>
        </w:rPr>
        <w:t>The Noah Mirror is imaginatively designed, taking inspiration from the phases</w:t>
      </w:r>
      <w:r w:rsidR="00B00D17">
        <w:rPr>
          <w:rFonts w:ascii="Cambria" w:hAnsi="Cambria"/>
          <w:color w:val="000000" w:themeColor="text1"/>
          <w:sz w:val="22"/>
          <w:szCs w:val="22"/>
          <w:shd w:val="clear" w:color="auto" w:fill="FFFFFF"/>
        </w:rPr>
        <w:t xml:space="preserve"> </w:t>
      </w:r>
      <w:r w:rsidR="00B00D17" w:rsidRPr="00B00D17">
        <w:rPr>
          <w:rFonts w:ascii="Cambria" w:hAnsi="Cambria"/>
          <w:color w:val="000000" w:themeColor="text1"/>
          <w:sz w:val="22"/>
          <w:szCs w:val="22"/>
          <w:shd w:val="clear" w:color="auto" w:fill="FFFFFF"/>
        </w:rPr>
        <w:t>of the moon. This artistic silhouette elevates any space with its unique “third</w:t>
      </w:r>
      <w:r w:rsidR="00B00D17">
        <w:rPr>
          <w:rFonts w:ascii="Cambria" w:hAnsi="Cambria"/>
          <w:color w:val="000000" w:themeColor="text1"/>
          <w:sz w:val="22"/>
          <w:szCs w:val="22"/>
          <w:shd w:val="clear" w:color="auto" w:fill="FFFFFF"/>
        </w:rPr>
        <w:t xml:space="preserve"> </w:t>
      </w:r>
      <w:r w:rsidR="00B00D17" w:rsidRPr="00B00D17">
        <w:rPr>
          <w:rFonts w:ascii="Cambria" w:hAnsi="Cambria"/>
          <w:color w:val="000000" w:themeColor="text1"/>
          <w:sz w:val="22"/>
          <w:szCs w:val="22"/>
          <w:shd w:val="clear" w:color="auto" w:fill="FFFFFF"/>
        </w:rPr>
        <w:t>moon” shaping in Pure Brass.</w:t>
      </w:r>
    </w:p>
    <w:p w14:paraId="739643EC" w14:textId="77777777" w:rsidR="0090069D" w:rsidRPr="00CB7280" w:rsidRDefault="0090069D">
      <w:pPr>
        <w:rPr>
          <w:rStyle w:val="normaltextrun"/>
          <w:rFonts w:ascii="Cambria" w:hAnsi="Cambria"/>
          <w:color w:val="FF0000"/>
          <w:sz w:val="22"/>
          <w:szCs w:val="22"/>
          <w:shd w:val="clear" w:color="auto" w:fill="FFFFFF"/>
        </w:rPr>
      </w:pPr>
    </w:p>
    <w:p w14:paraId="4319CC95" w14:textId="1E114F57" w:rsidR="00F05685" w:rsidRPr="00366DD2" w:rsidRDefault="00BD164D" w:rsidP="00F05685">
      <w:pPr>
        <w:rPr>
          <w:rStyle w:val="eop"/>
          <w:rFonts w:ascii="Cambria" w:hAnsi="Cambria"/>
          <w:color w:val="000000"/>
          <w:sz w:val="22"/>
          <w:szCs w:val="22"/>
          <w:shd w:val="clear" w:color="auto" w:fill="FFFFFF"/>
        </w:rPr>
      </w:pPr>
      <w:r w:rsidRPr="00F05685">
        <w:rPr>
          <w:rStyle w:val="normaltextrun"/>
          <w:rFonts w:ascii="Cambria" w:hAnsi="Cambria"/>
          <w:color w:val="000000" w:themeColor="text1"/>
          <w:sz w:val="22"/>
          <w:szCs w:val="22"/>
          <w:shd w:val="clear" w:color="auto" w:fill="FFFFFF"/>
        </w:rPr>
        <w:t xml:space="preserve">The </w:t>
      </w:r>
      <w:r w:rsidR="00E3467C">
        <w:rPr>
          <w:rStyle w:val="normaltextrun"/>
          <w:rFonts w:ascii="Cambria" w:hAnsi="Cambria"/>
          <w:color w:val="000000" w:themeColor="text1"/>
          <w:sz w:val="22"/>
          <w:szCs w:val="22"/>
          <w:shd w:val="clear" w:color="auto" w:fill="FFFFFF"/>
        </w:rPr>
        <w:t xml:space="preserve">2024 Bake Luxe Collection will </w:t>
      </w:r>
      <w:r w:rsidR="004776BF" w:rsidRPr="00F05685">
        <w:rPr>
          <w:rStyle w:val="normaltextrun"/>
          <w:rFonts w:ascii="Cambria" w:hAnsi="Cambria"/>
          <w:color w:val="000000" w:themeColor="text1"/>
          <w:sz w:val="22"/>
          <w:szCs w:val="22"/>
          <w:shd w:val="clear" w:color="auto" w:fill="FFFFFF"/>
        </w:rPr>
        <w:t xml:space="preserve">debut </w:t>
      </w:r>
      <w:r w:rsidR="0073449C" w:rsidRPr="00F05685">
        <w:rPr>
          <w:rStyle w:val="normaltextrun"/>
          <w:rFonts w:ascii="Cambria" w:hAnsi="Cambria"/>
          <w:color w:val="000000" w:themeColor="text1"/>
          <w:sz w:val="22"/>
          <w:szCs w:val="22"/>
          <w:shd w:val="clear" w:color="auto" w:fill="FFFFFF"/>
        </w:rPr>
        <w:t>at High Point Market</w:t>
      </w:r>
      <w:r w:rsidR="000E0629" w:rsidRPr="00F05685">
        <w:rPr>
          <w:rStyle w:val="normaltextrun"/>
          <w:rFonts w:ascii="Cambria" w:hAnsi="Cambria"/>
          <w:color w:val="000000" w:themeColor="text1"/>
          <w:sz w:val="22"/>
          <w:szCs w:val="22"/>
          <w:shd w:val="clear" w:color="auto" w:fill="FFFFFF"/>
        </w:rPr>
        <w:t xml:space="preserve"> </w:t>
      </w:r>
      <w:r w:rsidRPr="00F05685">
        <w:rPr>
          <w:rStyle w:val="normaltextrun"/>
          <w:rFonts w:ascii="Cambria" w:hAnsi="Cambria"/>
          <w:color w:val="000000" w:themeColor="text1"/>
          <w:sz w:val="22"/>
          <w:szCs w:val="22"/>
          <w:shd w:val="clear" w:color="auto" w:fill="FFFFFF"/>
        </w:rPr>
        <w:t>(</w:t>
      </w:r>
      <w:r w:rsidR="00AD5529" w:rsidRPr="00F05685">
        <w:rPr>
          <w:rStyle w:val="normaltextrun"/>
          <w:rFonts w:ascii="Cambria" w:hAnsi="Cambria"/>
          <w:color w:val="000000" w:themeColor="text1"/>
          <w:sz w:val="22"/>
          <w:szCs w:val="22"/>
          <w:shd w:val="clear" w:color="auto" w:fill="FFFFFF"/>
        </w:rPr>
        <w:t xml:space="preserve">October </w:t>
      </w:r>
      <w:r w:rsidR="00F05685" w:rsidRPr="00EA02FE">
        <w:rPr>
          <w:rStyle w:val="normaltextrun"/>
          <w:rFonts w:ascii="Cambria" w:hAnsi="Cambria"/>
          <w:color w:val="000000" w:themeColor="text1"/>
          <w:sz w:val="22"/>
          <w:szCs w:val="22"/>
          <w:shd w:val="clear" w:color="auto" w:fill="FFFFFF"/>
        </w:rPr>
        <w:t>2</w:t>
      </w:r>
      <w:r w:rsidR="00CB08D9" w:rsidRPr="00EA02FE">
        <w:rPr>
          <w:rStyle w:val="normaltextrun"/>
          <w:rFonts w:ascii="Cambria" w:hAnsi="Cambria"/>
          <w:color w:val="000000" w:themeColor="text1"/>
          <w:sz w:val="22"/>
          <w:szCs w:val="22"/>
          <w:shd w:val="clear" w:color="auto" w:fill="FFFFFF"/>
        </w:rPr>
        <w:t>5</w:t>
      </w:r>
      <w:r w:rsidR="00F05685" w:rsidRPr="00EA02FE">
        <w:rPr>
          <w:rStyle w:val="normaltextrun"/>
          <w:rFonts w:ascii="Cambria" w:hAnsi="Cambria"/>
          <w:color w:val="000000" w:themeColor="text1"/>
          <w:sz w:val="22"/>
          <w:szCs w:val="22"/>
          <w:shd w:val="clear" w:color="auto" w:fill="FFFFFF"/>
        </w:rPr>
        <w:t>-</w:t>
      </w:r>
      <w:r w:rsidR="00F05685" w:rsidRPr="00F05685">
        <w:rPr>
          <w:rStyle w:val="normaltextrun"/>
          <w:rFonts w:ascii="Cambria" w:hAnsi="Cambria"/>
          <w:color w:val="000000" w:themeColor="text1"/>
          <w:sz w:val="22"/>
          <w:szCs w:val="22"/>
          <w:shd w:val="clear" w:color="auto" w:fill="FFFFFF"/>
        </w:rPr>
        <w:t>30</w:t>
      </w:r>
      <w:r w:rsidRPr="00F05685">
        <w:rPr>
          <w:rStyle w:val="normaltextrun"/>
          <w:rFonts w:ascii="Cambria" w:hAnsi="Cambria"/>
          <w:color w:val="000000" w:themeColor="text1"/>
          <w:sz w:val="22"/>
          <w:szCs w:val="22"/>
          <w:shd w:val="clear" w:color="auto" w:fill="FFFFFF"/>
        </w:rPr>
        <w:t>)</w:t>
      </w:r>
      <w:r w:rsidR="00315F42" w:rsidRPr="00F05685">
        <w:rPr>
          <w:rStyle w:val="normaltextrun"/>
          <w:rFonts w:ascii="Cambria" w:hAnsi="Cambria"/>
          <w:color w:val="000000" w:themeColor="text1"/>
          <w:sz w:val="22"/>
          <w:szCs w:val="22"/>
          <w:shd w:val="clear" w:color="auto" w:fill="FFFFFF"/>
        </w:rPr>
        <w:t xml:space="preserve"> </w:t>
      </w:r>
      <w:r w:rsidR="004776BF" w:rsidRPr="00F05685">
        <w:rPr>
          <w:rStyle w:val="normaltextrun"/>
          <w:rFonts w:ascii="Cambria" w:hAnsi="Cambria"/>
          <w:color w:val="000000" w:themeColor="text1"/>
          <w:sz w:val="22"/>
          <w:szCs w:val="22"/>
          <w:shd w:val="clear" w:color="auto" w:fill="FFFFFF"/>
        </w:rPr>
        <w:t>and be available in Baker</w:t>
      </w:r>
      <w:r w:rsidR="00457E2F">
        <w:rPr>
          <w:rStyle w:val="normaltextrun"/>
          <w:rFonts w:ascii="Cambria" w:hAnsi="Cambria"/>
          <w:color w:val="000000" w:themeColor="text1"/>
          <w:sz w:val="22"/>
          <w:szCs w:val="22"/>
          <w:shd w:val="clear" w:color="auto" w:fill="FFFFFF"/>
        </w:rPr>
        <w:t xml:space="preserve">-McGuire </w:t>
      </w:r>
      <w:r w:rsidR="004776BF" w:rsidRPr="00F05685">
        <w:rPr>
          <w:rStyle w:val="normaltextrun"/>
          <w:rFonts w:ascii="Cambria" w:hAnsi="Cambria"/>
          <w:color w:val="000000" w:themeColor="text1"/>
          <w:sz w:val="22"/>
          <w:szCs w:val="22"/>
          <w:shd w:val="clear" w:color="auto" w:fill="FFFFFF"/>
        </w:rPr>
        <w:t xml:space="preserve">showrooms across the globe in </w:t>
      </w:r>
      <w:r w:rsidR="00F05685" w:rsidRPr="00F05685">
        <w:rPr>
          <w:rStyle w:val="normaltextrun"/>
          <w:rFonts w:ascii="Cambria" w:hAnsi="Cambria"/>
          <w:color w:val="000000" w:themeColor="text1"/>
          <w:sz w:val="22"/>
          <w:szCs w:val="22"/>
          <w:shd w:val="clear" w:color="auto" w:fill="FFFFFF"/>
        </w:rPr>
        <w:t>late 2024</w:t>
      </w:r>
      <w:r w:rsidR="004776BF" w:rsidRPr="00F05685">
        <w:rPr>
          <w:rStyle w:val="normaltextrun"/>
          <w:rFonts w:ascii="Cambria" w:hAnsi="Cambria"/>
          <w:color w:val="000000" w:themeColor="text1"/>
          <w:sz w:val="22"/>
          <w:szCs w:val="22"/>
          <w:shd w:val="clear" w:color="auto" w:fill="FFFFFF"/>
        </w:rPr>
        <w:t xml:space="preserve">. </w:t>
      </w:r>
      <w:r w:rsidR="00F05685" w:rsidRPr="00366DD2">
        <w:rPr>
          <w:rStyle w:val="normaltextrun"/>
          <w:rFonts w:ascii="Cambria" w:hAnsi="Cambria"/>
          <w:color w:val="000000"/>
          <w:sz w:val="22"/>
          <w:szCs w:val="22"/>
          <w:shd w:val="clear" w:color="auto" w:fill="FFFFFF"/>
        </w:rPr>
        <w:t xml:space="preserve">For more information, please visit a showroom and/or connect with us on social media via </w:t>
      </w:r>
      <w:hyperlink r:id="rId10" w:tgtFrame="_blank" w:history="1">
        <w:r w:rsidR="00F05685" w:rsidRPr="00366DD2">
          <w:rPr>
            <w:rStyle w:val="normaltextrun"/>
            <w:rFonts w:ascii="Cambria" w:hAnsi="Cambria" w:cs="Segoe UI"/>
            <w:color w:val="0563C1"/>
            <w:sz w:val="22"/>
            <w:szCs w:val="22"/>
            <w:u w:val="single"/>
            <w:shd w:val="clear" w:color="auto" w:fill="FFFFFF"/>
          </w:rPr>
          <w:t>Facebook</w:t>
        </w:r>
      </w:hyperlink>
      <w:r w:rsidR="00F05685" w:rsidRPr="00366DD2">
        <w:rPr>
          <w:rStyle w:val="normaltextrun"/>
          <w:rFonts w:ascii="Cambria" w:hAnsi="Cambria"/>
          <w:color w:val="000000"/>
          <w:sz w:val="22"/>
          <w:szCs w:val="22"/>
          <w:shd w:val="clear" w:color="auto" w:fill="FFFFFF"/>
        </w:rPr>
        <w:t xml:space="preserve">, </w:t>
      </w:r>
      <w:hyperlink r:id="rId11" w:tgtFrame="_blank" w:history="1">
        <w:r w:rsidR="00F05685" w:rsidRPr="00366DD2">
          <w:rPr>
            <w:rStyle w:val="normaltextrun"/>
            <w:rFonts w:ascii="Cambria" w:hAnsi="Cambria" w:cs="Segoe UI"/>
            <w:color w:val="0563C1"/>
            <w:sz w:val="22"/>
            <w:szCs w:val="22"/>
            <w:u w:val="single"/>
            <w:shd w:val="clear" w:color="auto" w:fill="FFFFFF"/>
          </w:rPr>
          <w:t>Instagram</w:t>
        </w:r>
      </w:hyperlink>
      <w:r w:rsidR="00F05685" w:rsidRPr="00366DD2">
        <w:rPr>
          <w:rStyle w:val="normaltextrun"/>
          <w:rFonts w:ascii="Cambria" w:hAnsi="Cambria"/>
          <w:color w:val="000000"/>
          <w:sz w:val="22"/>
          <w:szCs w:val="22"/>
          <w:shd w:val="clear" w:color="auto" w:fill="FFFFFF"/>
        </w:rPr>
        <w:t xml:space="preserve">, </w:t>
      </w:r>
      <w:hyperlink r:id="rId12" w:tgtFrame="_blank" w:history="1">
        <w:r w:rsidR="00F05685" w:rsidRPr="00366DD2">
          <w:rPr>
            <w:rStyle w:val="normaltextrun"/>
            <w:rFonts w:ascii="Cambria" w:hAnsi="Cambria" w:cs="Segoe UI"/>
            <w:color w:val="0563C1"/>
            <w:sz w:val="22"/>
            <w:szCs w:val="22"/>
            <w:u w:val="single"/>
            <w:shd w:val="clear" w:color="auto" w:fill="FFFFFF"/>
          </w:rPr>
          <w:t>Pinterest</w:t>
        </w:r>
      </w:hyperlink>
      <w:r w:rsidR="00F05685" w:rsidRPr="00366DD2">
        <w:rPr>
          <w:rStyle w:val="normaltextrun"/>
          <w:rFonts w:ascii="Cambria" w:hAnsi="Cambria"/>
          <w:color w:val="000000"/>
          <w:sz w:val="22"/>
          <w:szCs w:val="22"/>
          <w:shd w:val="clear" w:color="auto" w:fill="FFFFFF"/>
        </w:rPr>
        <w:t xml:space="preserve"> and </w:t>
      </w:r>
      <w:hyperlink r:id="rId13" w:tgtFrame="_blank" w:history="1">
        <w:r w:rsidR="00F05685" w:rsidRPr="00366DD2">
          <w:rPr>
            <w:rStyle w:val="normaltextrun"/>
            <w:rFonts w:ascii="Cambria" w:hAnsi="Cambria" w:cs="Segoe UI"/>
            <w:color w:val="0563C1"/>
            <w:sz w:val="22"/>
            <w:szCs w:val="22"/>
            <w:u w:val="single"/>
            <w:shd w:val="clear" w:color="auto" w:fill="FFFFFF"/>
          </w:rPr>
          <w:t>Twitter</w:t>
        </w:r>
      </w:hyperlink>
      <w:r w:rsidR="00F05685">
        <w:rPr>
          <w:rStyle w:val="normaltextrun"/>
          <w:rFonts w:ascii="Cambria" w:hAnsi="Cambria"/>
          <w:color w:val="000000"/>
          <w:sz w:val="22"/>
          <w:szCs w:val="22"/>
          <w:shd w:val="clear" w:color="auto" w:fill="FFFFFF"/>
        </w:rPr>
        <w:t xml:space="preserve"> </w:t>
      </w:r>
      <w:r w:rsidR="00F05685" w:rsidRPr="00953206">
        <w:rPr>
          <w:rStyle w:val="normaltextrun"/>
          <w:rFonts w:ascii="Cambria" w:hAnsi="Cambria"/>
          <w:i/>
          <w:iCs/>
          <w:color w:val="000000"/>
          <w:sz w:val="22"/>
          <w:szCs w:val="22"/>
          <w:shd w:val="clear" w:color="auto" w:fill="FFFFFF"/>
        </w:rPr>
        <w:t>#bakerfurniture</w:t>
      </w:r>
      <w:r w:rsidR="00F05685">
        <w:rPr>
          <w:rStyle w:val="normaltextrun"/>
          <w:rFonts w:ascii="Cambria" w:hAnsi="Cambria"/>
          <w:color w:val="000000"/>
          <w:sz w:val="22"/>
          <w:szCs w:val="22"/>
          <w:shd w:val="clear" w:color="auto" w:fill="FFFFFF"/>
        </w:rPr>
        <w:t xml:space="preserve"> for Baker</w:t>
      </w:r>
      <w:r w:rsidR="00751D01">
        <w:rPr>
          <w:rStyle w:val="normaltextrun"/>
          <w:rFonts w:ascii="Cambria" w:hAnsi="Cambria"/>
          <w:color w:val="000000"/>
          <w:sz w:val="22"/>
          <w:szCs w:val="22"/>
          <w:shd w:val="clear" w:color="auto" w:fill="FFFFFF"/>
        </w:rPr>
        <w:t>.</w:t>
      </w:r>
    </w:p>
    <w:p w14:paraId="6F16C9AB" w14:textId="77777777" w:rsidR="0052601B" w:rsidRPr="00366DD2" w:rsidRDefault="0052601B" w:rsidP="009B03CA">
      <w:pPr>
        <w:pStyle w:val="paragraph"/>
        <w:spacing w:before="0" w:beforeAutospacing="0" w:after="0" w:afterAutospacing="0"/>
        <w:textAlignment w:val="baseline"/>
        <w:rPr>
          <w:rStyle w:val="eop"/>
          <w:rFonts w:ascii="Cambria" w:hAnsi="Cambria"/>
          <w:color w:val="0563C1"/>
          <w:sz w:val="22"/>
          <w:szCs w:val="22"/>
          <w:shd w:val="clear" w:color="auto" w:fill="FFFFFF"/>
        </w:rPr>
      </w:pPr>
    </w:p>
    <w:p w14:paraId="4BA71963" w14:textId="77777777" w:rsidR="003C6CA4" w:rsidRDefault="003C6CA4" w:rsidP="003C6CA4">
      <w:pPr>
        <w:pStyle w:val="paragraph"/>
        <w:spacing w:before="0" w:beforeAutospacing="0" w:after="0" w:afterAutospacing="0"/>
        <w:contextualSpacing/>
        <w:textAlignment w:val="baseline"/>
        <w:rPr>
          <w:rStyle w:val="eop"/>
          <w:rFonts w:ascii="Cambria" w:hAnsi="Cambria"/>
          <w:sz w:val="22"/>
          <w:szCs w:val="22"/>
          <w:shd w:val="clear" w:color="auto" w:fill="FFFFFF"/>
        </w:rPr>
      </w:pPr>
      <w:r w:rsidRPr="00366DD2">
        <w:rPr>
          <w:rStyle w:val="eop"/>
          <w:rFonts w:ascii="Cambria" w:hAnsi="Cambria"/>
          <w:b/>
          <w:bCs/>
          <w:sz w:val="22"/>
          <w:szCs w:val="22"/>
          <w:shd w:val="clear" w:color="auto" w:fill="FFFFFF"/>
        </w:rPr>
        <w:t>About Baker:</w:t>
      </w:r>
      <w:r w:rsidRPr="00366DD2">
        <w:rPr>
          <w:rStyle w:val="eop"/>
          <w:rFonts w:ascii="Cambria" w:hAnsi="Cambria"/>
          <w:sz w:val="22"/>
          <w:szCs w:val="22"/>
          <w:shd w:val="clear" w:color="auto" w:fill="FFFFFF"/>
        </w:rPr>
        <w:t xml:space="preserve"> Since its founding in 1890 by Siebe Baker, Baker has become distinguished for its timeless furnishings that set the standard for unparalleled quality and craftsmanship. Baker emanates a modern spin on simplicity and understated elegance, producing designs that are intended to sit beautifully within homes for a luxurious essence. Each year, Baker debuts exquisite new collections that are designed by its talented in-house designers as well as collaborations with acclaimed interior designers such as Thomas Pheasant, Barbara Barry, Jean-Louis Deniot, Jacque Garcia, Stately Homes, and more. For further information, visit </w:t>
      </w:r>
      <w:hyperlink r:id="rId14" w:history="1">
        <w:r w:rsidRPr="00366DD2">
          <w:rPr>
            <w:rStyle w:val="Hyperlink"/>
            <w:rFonts w:ascii="Cambria" w:hAnsi="Cambria"/>
            <w:sz w:val="22"/>
            <w:szCs w:val="22"/>
            <w:shd w:val="clear" w:color="auto" w:fill="FFFFFF"/>
          </w:rPr>
          <w:t>www.bakerfurniture.com</w:t>
        </w:r>
      </w:hyperlink>
      <w:r w:rsidRPr="00366DD2">
        <w:rPr>
          <w:rStyle w:val="eop"/>
          <w:rFonts w:ascii="Cambria" w:hAnsi="Cambria"/>
          <w:sz w:val="22"/>
          <w:szCs w:val="22"/>
          <w:shd w:val="clear" w:color="auto" w:fill="FFFFFF"/>
        </w:rPr>
        <w:t xml:space="preserve"> </w:t>
      </w:r>
    </w:p>
    <w:p w14:paraId="33C8C71D" w14:textId="77777777" w:rsidR="003C6CA4" w:rsidRDefault="003C6CA4" w:rsidP="003C6CA4">
      <w:pPr>
        <w:pStyle w:val="paragraph"/>
        <w:spacing w:before="0" w:beforeAutospacing="0" w:after="0" w:afterAutospacing="0"/>
        <w:contextualSpacing/>
        <w:textAlignment w:val="baseline"/>
        <w:rPr>
          <w:rStyle w:val="eop"/>
          <w:rFonts w:ascii="Cambria" w:hAnsi="Cambria"/>
          <w:sz w:val="22"/>
          <w:szCs w:val="22"/>
          <w:shd w:val="clear" w:color="auto" w:fill="FFFFFF"/>
        </w:rPr>
      </w:pPr>
    </w:p>
    <w:p w14:paraId="7B673FE2" w14:textId="77777777" w:rsidR="003C6CA4" w:rsidRPr="0052601B" w:rsidRDefault="003C6CA4" w:rsidP="003C6CA4">
      <w:pPr>
        <w:autoSpaceDE w:val="0"/>
        <w:autoSpaceDN w:val="0"/>
        <w:adjustRightInd w:val="0"/>
        <w:spacing w:after="40"/>
        <w:rPr>
          <w:rStyle w:val="eop"/>
          <w:rFonts w:ascii="Cambria" w:hAnsi="Cambria" w:cs="AppleSystemUIFont"/>
          <w:sz w:val="22"/>
          <w:szCs w:val="22"/>
        </w:rPr>
      </w:pPr>
      <w:r w:rsidRPr="00AB2EDD">
        <w:rPr>
          <w:rFonts w:ascii="Cambria" w:hAnsi="Cambria" w:cs="AppleSystemUIFont"/>
          <w:b/>
          <w:bCs/>
          <w:sz w:val="22"/>
          <w:szCs w:val="22"/>
        </w:rPr>
        <w:t>About Baker-McGuire:</w:t>
      </w:r>
      <w:r w:rsidRPr="00AB2EDD">
        <w:rPr>
          <w:rFonts w:ascii="Cambria" w:hAnsi="Cambria" w:cs="AppleSystemUIFont"/>
          <w:sz w:val="22"/>
          <w:szCs w:val="22"/>
        </w:rPr>
        <w:t xml:space="preserve"> Baker-McGuire is an international furniture company known for its rich history, design-driven perspective and material expertise. Its brands — Baker and McGuire — specialize in curated collections of fine furniture, lighting and textiles, including collaborations with the most distinguished interior designers of our time. The two brands, which are designed and crafted domestically and in specialty facilities around the world, are distributed globally through a network of interior design trade showrooms and premium home furnishings retailers. </w:t>
      </w:r>
    </w:p>
    <w:p w14:paraId="2A0FCBB3" w14:textId="0E85FE63" w:rsidR="009B03CA" w:rsidRPr="00366DD2" w:rsidRDefault="009B03CA" w:rsidP="00CB7280">
      <w:pPr>
        <w:pStyle w:val="paragraph"/>
        <w:spacing w:before="0" w:beforeAutospacing="0" w:after="0" w:afterAutospacing="0"/>
        <w:contextualSpacing/>
        <w:textAlignment w:val="baseline"/>
        <w:rPr>
          <w:rFonts w:ascii="Cambria" w:hAnsi="Cambria" w:cs="Segoe UI"/>
          <w:sz w:val="22"/>
          <w:szCs w:val="22"/>
        </w:rPr>
      </w:pPr>
    </w:p>
    <w:p w14:paraId="7BA7EBE4" w14:textId="4EEBD465" w:rsidR="009B03CA" w:rsidRPr="00366DD2" w:rsidRDefault="009B03CA" w:rsidP="00D375C1">
      <w:pPr>
        <w:pStyle w:val="paragraph"/>
        <w:spacing w:before="0" w:beforeAutospacing="0" w:after="0" w:afterAutospacing="0"/>
        <w:jc w:val="center"/>
        <w:textAlignment w:val="baseline"/>
        <w:rPr>
          <w:rFonts w:ascii="Cambria" w:hAnsi="Cambria" w:cs="Segoe UI"/>
          <w:sz w:val="22"/>
          <w:szCs w:val="22"/>
        </w:rPr>
      </w:pPr>
      <w:r w:rsidRPr="00366DD2">
        <w:rPr>
          <w:rStyle w:val="normaltextrun"/>
          <w:rFonts w:ascii="Cambria" w:hAnsi="Cambria" w:cs="Segoe UI"/>
          <w:color w:val="000000"/>
          <w:sz w:val="22"/>
          <w:szCs w:val="22"/>
        </w:rPr>
        <w:t>###</w:t>
      </w:r>
      <w:r w:rsidRPr="00366DD2">
        <w:rPr>
          <w:rStyle w:val="eop"/>
          <w:rFonts w:ascii="Cambria" w:hAnsi="Cambria" w:cs="Segoe UI"/>
          <w:color w:val="000000"/>
          <w:sz w:val="22"/>
          <w:szCs w:val="22"/>
        </w:rPr>
        <w:t> </w:t>
      </w:r>
    </w:p>
    <w:p w14:paraId="34B20ED6" w14:textId="77777777" w:rsidR="00961E26" w:rsidRPr="00366DD2" w:rsidRDefault="00961E26" w:rsidP="00BD164D">
      <w:pPr>
        <w:pStyle w:val="paragraph"/>
        <w:spacing w:before="0" w:beforeAutospacing="0" w:after="0" w:afterAutospacing="0"/>
        <w:textAlignment w:val="baseline"/>
        <w:rPr>
          <w:rStyle w:val="normaltextrun"/>
          <w:rFonts w:ascii="Cambria" w:hAnsi="Cambria" w:cs="Segoe UI"/>
          <w:b/>
          <w:bCs/>
          <w:color w:val="000000"/>
          <w:sz w:val="22"/>
          <w:szCs w:val="22"/>
        </w:rPr>
      </w:pPr>
    </w:p>
    <w:p w14:paraId="3A485043" w14:textId="5D8BFFAC" w:rsidR="009B03CA" w:rsidRPr="00366DD2" w:rsidRDefault="009B03CA" w:rsidP="00D375C1">
      <w:pPr>
        <w:pStyle w:val="paragraph"/>
        <w:spacing w:before="0" w:beforeAutospacing="0" w:after="0" w:afterAutospacing="0"/>
        <w:textAlignment w:val="baseline"/>
        <w:rPr>
          <w:rFonts w:ascii="Cambria" w:hAnsi="Cambria"/>
          <w:sz w:val="22"/>
          <w:szCs w:val="22"/>
        </w:rPr>
      </w:pPr>
      <w:r w:rsidRPr="00366DD2">
        <w:rPr>
          <w:rStyle w:val="normaltextrun"/>
          <w:rFonts w:ascii="Cambria" w:hAnsi="Cambria" w:cs="Segoe UI"/>
          <w:b/>
          <w:bCs/>
          <w:color w:val="000000"/>
          <w:sz w:val="22"/>
          <w:szCs w:val="22"/>
        </w:rPr>
        <w:t>Media Contacts:</w:t>
      </w:r>
      <w:r w:rsidRPr="00366DD2">
        <w:rPr>
          <w:rStyle w:val="normaltextrun"/>
          <w:rFonts w:ascii="Cambria" w:hAnsi="Cambria" w:cs="Segoe UI"/>
          <w:color w:val="000000"/>
          <w:sz w:val="22"/>
          <w:szCs w:val="22"/>
        </w:rPr>
        <w:t xml:space="preserve"> Nicole Lax, Sarah </w:t>
      </w:r>
      <w:r w:rsidR="00CB7280">
        <w:rPr>
          <w:rStyle w:val="normaltextrun"/>
          <w:rFonts w:ascii="Cambria" w:hAnsi="Cambria" w:cs="Segoe UI"/>
          <w:color w:val="000000"/>
          <w:sz w:val="22"/>
          <w:szCs w:val="22"/>
        </w:rPr>
        <w:t>Soler</w:t>
      </w:r>
      <w:r w:rsidRPr="00366DD2">
        <w:rPr>
          <w:rStyle w:val="normaltextrun"/>
          <w:rFonts w:ascii="Cambria" w:hAnsi="Cambria" w:cs="Segoe UI"/>
          <w:color w:val="000000"/>
          <w:sz w:val="22"/>
          <w:szCs w:val="22"/>
        </w:rPr>
        <w:t xml:space="preserve">, Caroline </w:t>
      </w:r>
      <w:r w:rsidR="00A35CFD" w:rsidRPr="00366DD2">
        <w:rPr>
          <w:rStyle w:val="normaltextrun"/>
          <w:rFonts w:ascii="Cambria" w:hAnsi="Cambria" w:cs="Segoe UI"/>
          <w:color w:val="000000"/>
          <w:sz w:val="22"/>
          <w:szCs w:val="22"/>
        </w:rPr>
        <w:t>Orlowitz</w:t>
      </w:r>
      <w:r w:rsidR="00CB7280">
        <w:rPr>
          <w:rStyle w:val="normaltextrun"/>
          <w:rFonts w:ascii="Cambria" w:hAnsi="Cambria" w:cs="Segoe UI"/>
          <w:color w:val="000000"/>
          <w:sz w:val="22"/>
          <w:szCs w:val="22"/>
        </w:rPr>
        <w:t>,</w:t>
      </w:r>
      <w:r w:rsidR="003E6E8D">
        <w:rPr>
          <w:rStyle w:val="normaltextrun"/>
          <w:rFonts w:ascii="Cambria" w:hAnsi="Cambria" w:cs="Segoe UI"/>
          <w:color w:val="000000"/>
          <w:sz w:val="22"/>
          <w:szCs w:val="22"/>
        </w:rPr>
        <w:t xml:space="preserve"> </w:t>
      </w:r>
      <w:r w:rsidRPr="00366DD2">
        <w:rPr>
          <w:rStyle w:val="normaltextrun"/>
          <w:rFonts w:ascii="Cambria" w:hAnsi="Cambria" w:cs="Segoe UI"/>
          <w:color w:val="000000"/>
          <w:sz w:val="22"/>
          <w:szCs w:val="22"/>
        </w:rPr>
        <w:t>Libby Byrne</w:t>
      </w:r>
      <w:r w:rsidR="00CB7280">
        <w:rPr>
          <w:rStyle w:val="normaltextrun"/>
          <w:rFonts w:ascii="Cambria" w:hAnsi="Cambria" w:cs="Segoe UI"/>
          <w:color w:val="000000"/>
          <w:sz w:val="22"/>
          <w:szCs w:val="22"/>
        </w:rPr>
        <w:t xml:space="preserve"> and Elizabeth Dewey</w:t>
      </w:r>
      <w:r w:rsidR="003E6E8D">
        <w:rPr>
          <w:rStyle w:val="normaltextrun"/>
          <w:rFonts w:ascii="Cambria" w:hAnsi="Cambria" w:cs="Segoe UI"/>
          <w:color w:val="000000"/>
          <w:sz w:val="22"/>
          <w:szCs w:val="22"/>
        </w:rPr>
        <w:t xml:space="preserve"> </w:t>
      </w:r>
      <w:r w:rsidRPr="00366DD2">
        <w:rPr>
          <w:rStyle w:val="normaltextrun"/>
          <w:rFonts w:ascii="Cambria" w:hAnsi="Cambria" w:cs="Segoe UI"/>
          <w:color w:val="000000"/>
          <w:sz w:val="22"/>
          <w:szCs w:val="22"/>
        </w:rPr>
        <w:t xml:space="preserve">at J. Wade Public Relations, 415-325-5519, </w:t>
      </w:r>
      <w:r w:rsidR="00527BAB" w:rsidRPr="00366DD2">
        <w:rPr>
          <w:rStyle w:val="normaltextrun"/>
          <w:rFonts w:ascii="Cambria" w:hAnsi="Cambria" w:cs="Segoe UI"/>
          <w:color w:val="0563C1"/>
          <w:sz w:val="22"/>
          <w:szCs w:val="22"/>
          <w:u w:val="single"/>
        </w:rPr>
        <w:t>bakerpr@jwadepr.com</w:t>
      </w:r>
      <w:r w:rsidRPr="00366DD2">
        <w:rPr>
          <w:rStyle w:val="normaltextrun"/>
          <w:rFonts w:ascii="Cambria" w:hAnsi="Cambria" w:cs="Segoe UI"/>
          <w:color w:val="000000"/>
          <w:sz w:val="22"/>
          <w:szCs w:val="22"/>
        </w:rPr>
        <w:t> </w:t>
      </w:r>
      <w:r w:rsidRPr="00366DD2">
        <w:rPr>
          <w:rStyle w:val="eop"/>
          <w:rFonts w:ascii="Cambria" w:hAnsi="Cambria" w:cs="Segoe UI"/>
          <w:color w:val="000000"/>
          <w:sz w:val="22"/>
          <w:szCs w:val="22"/>
        </w:rPr>
        <w:t> </w:t>
      </w:r>
    </w:p>
    <w:sectPr w:rsidR="009B03CA" w:rsidRPr="00366DD2" w:rsidSect="004D7940">
      <w:pgSz w:w="12240" w:h="15840"/>
      <w:pgMar w:top="720" w:right="1440" w:bottom="129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FD65AD" w14:textId="77777777" w:rsidR="008C7E3A" w:rsidRDefault="008C7E3A" w:rsidP="000D6F38">
      <w:r>
        <w:separator/>
      </w:r>
    </w:p>
  </w:endnote>
  <w:endnote w:type="continuationSeparator" w:id="0">
    <w:p w14:paraId="4173DD9C" w14:textId="77777777" w:rsidR="008C7E3A" w:rsidRDefault="008C7E3A" w:rsidP="000D6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slon 224 Black">
    <w:altName w:val="Cambria"/>
    <w:panose1 w:val="020B06040202020202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A8F315" w14:textId="77777777" w:rsidR="008C7E3A" w:rsidRDefault="008C7E3A" w:rsidP="000D6F38">
      <w:r>
        <w:separator/>
      </w:r>
    </w:p>
  </w:footnote>
  <w:footnote w:type="continuationSeparator" w:id="0">
    <w:p w14:paraId="4060350F" w14:textId="77777777" w:rsidR="008C7E3A" w:rsidRDefault="008C7E3A" w:rsidP="000D6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47C30"/>
    <w:multiLevelType w:val="hybridMultilevel"/>
    <w:tmpl w:val="52584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1D6714B"/>
    <w:multiLevelType w:val="hybridMultilevel"/>
    <w:tmpl w:val="3ED86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2499192">
    <w:abstractNumId w:val="1"/>
  </w:num>
  <w:num w:numId="2" w16cid:durableId="906112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60F9"/>
    <w:rsid w:val="000014DD"/>
    <w:rsid w:val="000377CB"/>
    <w:rsid w:val="000401C3"/>
    <w:rsid w:val="00055F49"/>
    <w:rsid w:val="00061708"/>
    <w:rsid w:val="00061933"/>
    <w:rsid w:val="00062621"/>
    <w:rsid w:val="00062BF7"/>
    <w:rsid w:val="00075A46"/>
    <w:rsid w:val="00082569"/>
    <w:rsid w:val="000A28E9"/>
    <w:rsid w:val="000A5F32"/>
    <w:rsid w:val="000D6F38"/>
    <w:rsid w:val="000E0629"/>
    <w:rsid w:val="000E499E"/>
    <w:rsid w:val="000F61D9"/>
    <w:rsid w:val="0011731E"/>
    <w:rsid w:val="00121298"/>
    <w:rsid w:val="0012286F"/>
    <w:rsid w:val="00123C2C"/>
    <w:rsid w:val="001319D5"/>
    <w:rsid w:val="0014261A"/>
    <w:rsid w:val="00147069"/>
    <w:rsid w:val="00154585"/>
    <w:rsid w:val="001552A4"/>
    <w:rsid w:val="001C3ACA"/>
    <w:rsid w:val="001C728E"/>
    <w:rsid w:val="001D1AFF"/>
    <w:rsid w:val="001D7AA0"/>
    <w:rsid w:val="001E6795"/>
    <w:rsid w:val="001E6D54"/>
    <w:rsid w:val="001F1583"/>
    <w:rsid w:val="001F1AB3"/>
    <w:rsid w:val="001F218C"/>
    <w:rsid w:val="001F5FFF"/>
    <w:rsid w:val="00215B2E"/>
    <w:rsid w:val="00240238"/>
    <w:rsid w:val="002618D0"/>
    <w:rsid w:val="0028109C"/>
    <w:rsid w:val="00283019"/>
    <w:rsid w:val="00284A14"/>
    <w:rsid w:val="00287FDA"/>
    <w:rsid w:val="00290C56"/>
    <w:rsid w:val="002944E2"/>
    <w:rsid w:val="00294AB7"/>
    <w:rsid w:val="002B108D"/>
    <w:rsid w:val="002B7E47"/>
    <w:rsid w:val="002C7A57"/>
    <w:rsid w:val="002E3282"/>
    <w:rsid w:val="002F1DDE"/>
    <w:rsid w:val="002F48A7"/>
    <w:rsid w:val="00301DA3"/>
    <w:rsid w:val="00315F42"/>
    <w:rsid w:val="00323BAA"/>
    <w:rsid w:val="0033261D"/>
    <w:rsid w:val="0033570C"/>
    <w:rsid w:val="00350A53"/>
    <w:rsid w:val="0035549C"/>
    <w:rsid w:val="00360D24"/>
    <w:rsid w:val="00363FB1"/>
    <w:rsid w:val="003654F8"/>
    <w:rsid w:val="00366DD2"/>
    <w:rsid w:val="00383E4F"/>
    <w:rsid w:val="003A2975"/>
    <w:rsid w:val="003B6555"/>
    <w:rsid w:val="003B6CA4"/>
    <w:rsid w:val="003C6CA4"/>
    <w:rsid w:val="003D463C"/>
    <w:rsid w:val="003D52C0"/>
    <w:rsid w:val="003E6E8D"/>
    <w:rsid w:val="004148A9"/>
    <w:rsid w:val="004161A3"/>
    <w:rsid w:val="00420677"/>
    <w:rsid w:val="004228AC"/>
    <w:rsid w:val="004400AF"/>
    <w:rsid w:val="00450DF9"/>
    <w:rsid w:val="00457E2F"/>
    <w:rsid w:val="004776BF"/>
    <w:rsid w:val="00477BDA"/>
    <w:rsid w:val="004879AD"/>
    <w:rsid w:val="004A0C49"/>
    <w:rsid w:val="004B20E8"/>
    <w:rsid w:val="004B519C"/>
    <w:rsid w:val="004B525E"/>
    <w:rsid w:val="004C77B5"/>
    <w:rsid w:val="004D4BDE"/>
    <w:rsid w:val="004D7940"/>
    <w:rsid w:val="004E56B8"/>
    <w:rsid w:val="004E6616"/>
    <w:rsid w:val="004E757D"/>
    <w:rsid w:val="004E786B"/>
    <w:rsid w:val="00504EDD"/>
    <w:rsid w:val="00510E79"/>
    <w:rsid w:val="00516BAF"/>
    <w:rsid w:val="0052143D"/>
    <w:rsid w:val="0052601B"/>
    <w:rsid w:val="00527BAB"/>
    <w:rsid w:val="00533DF1"/>
    <w:rsid w:val="00540E4A"/>
    <w:rsid w:val="00542BB1"/>
    <w:rsid w:val="00544D42"/>
    <w:rsid w:val="00584321"/>
    <w:rsid w:val="005852B5"/>
    <w:rsid w:val="00591752"/>
    <w:rsid w:val="00594F2A"/>
    <w:rsid w:val="005E1B4F"/>
    <w:rsid w:val="005E4955"/>
    <w:rsid w:val="005F735B"/>
    <w:rsid w:val="00612A8A"/>
    <w:rsid w:val="006143A5"/>
    <w:rsid w:val="00623F01"/>
    <w:rsid w:val="006240A9"/>
    <w:rsid w:val="00624D1B"/>
    <w:rsid w:val="006735CA"/>
    <w:rsid w:val="006978F7"/>
    <w:rsid w:val="006A54D4"/>
    <w:rsid w:val="006B60F8"/>
    <w:rsid w:val="006E5F02"/>
    <w:rsid w:val="006F35E0"/>
    <w:rsid w:val="00700B16"/>
    <w:rsid w:val="007169EA"/>
    <w:rsid w:val="0073449C"/>
    <w:rsid w:val="00744D9E"/>
    <w:rsid w:val="0074720C"/>
    <w:rsid w:val="00751D01"/>
    <w:rsid w:val="007657B5"/>
    <w:rsid w:val="0077329B"/>
    <w:rsid w:val="0078412F"/>
    <w:rsid w:val="00794663"/>
    <w:rsid w:val="0079520C"/>
    <w:rsid w:val="00796A8E"/>
    <w:rsid w:val="007B5CC4"/>
    <w:rsid w:val="007B62A0"/>
    <w:rsid w:val="007E38C5"/>
    <w:rsid w:val="007E447F"/>
    <w:rsid w:val="007E63D3"/>
    <w:rsid w:val="007F4547"/>
    <w:rsid w:val="007F700A"/>
    <w:rsid w:val="008064A0"/>
    <w:rsid w:val="00812F6D"/>
    <w:rsid w:val="00815A91"/>
    <w:rsid w:val="00815AEF"/>
    <w:rsid w:val="00822AC3"/>
    <w:rsid w:val="008308ED"/>
    <w:rsid w:val="00837CB7"/>
    <w:rsid w:val="008457B7"/>
    <w:rsid w:val="00850E3B"/>
    <w:rsid w:val="00852CDF"/>
    <w:rsid w:val="008747D6"/>
    <w:rsid w:val="008850B7"/>
    <w:rsid w:val="008A161F"/>
    <w:rsid w:val="008A2A50"/>
    <w:rsid w:val="008B6663"/>
    <w:rsid w:val="008C7E3A"/>
    <w:rsid w:val="008D6315"/>
    <w:rsid w:val="008D78D8"/>
    <w:rsid w:val="008E2E49"/>
    <w:rsid w:val="0090069D"/>
    <w:rsid w:val="00913D77"/>
    <w:rsid w:val="009371CD"/>
    <w:rsid w:val="009402BB"/>
    <w:rsid w:val="00942FEC"/>
    <w:rsid w:val="00953206"/>
    <w:rsid w:val="009567A3"/>
    <w:rsid w:val="00961E26"/>
    <w:rsid w:val="00974968"/>
    <w:rsid w:val="00985E0A"/>
    <w:rsid w:val="009A4AED"/>
    <w:rsid w:val="009A6018"/>
    <w:rsid w:val="009B03CA"/>
    <w:rsid w:val="009B7AC8"/>
    <w:rsid w:val="009D49EE"/>
    <w:rsid w:val="009D4BEB"/>
    <w:rsid w:val="009E430D"/>
    <w:rsid w:val="009E4909"/>
    <w:rsid w:val="009F365D"/>
    <w:rsid w:val="009F4167"/>
    <w:rsid w:val="009F4AEE"/>
    <w:rsid w:val="00A01A24"/>
    <w:rsid w:val="00A04883"/>
    <w:rsid w:val="00A17F8C"/>
    <w:rsid w:val="00A318AA"/>
    <w:rsid w:val="00A35CFD"/>
    <w:rsid w:val="00A45A9C"/>
    <w:rsid w:val="00A62884"/>
    <w:rsid w:val="00A64DF5"/>
    <w:rsid w:val="00A64F0F"/>
    <w:rsid w:val="00A77742"/>
    <w:rsid w:val="00A90AF7"/>
    <w:rsid w:val="00A94A03"/>
    <w:rsid w:val="00AA781F"/>
    <w:rsid w:val="00AB21E3"/>
    <w:rsid w:val="00AB6C06"/>
    <w:rsid w:val="00AB7A5C"/>
    <w:rsid w:val="00AD5529"/>
    <w:rsid w:val="00AE71EB"/>
    <w:rsid w:val="00B00D17"/>
    <w:rsid w:val="00B00E4A"/>
    <w:rsid w:val="00B208BF"/>
    <w:rsid w:val="00B25962"/>
    <w:rsid w:val="00B27C5E"/>
    <w:rsid w:val="00B34D44"/>
    <w:rsid w:val="00B41D1A"/>
    <w:rsid w:val="00B6682D"/>
    <w:rsid w:val="00B77947"/>
    <w:rsid w:val="00B80BEE"/>
    <w:rsid w:val="00B82D04"/>
    <w:rsid w:val="00B852A6"/>
    <w:rsid w:val="00B87146"/>
    <w:rsid w:val="00BA03D7"/>
    <w:rsid w:val="00BA39F8"/>
    <w:rsid w:val="00BA551D"/>
    <w:rsid w:val="00BD0F04"/>
    <w:rsid w:val="00BD164D"/>
    <w:rsid w:val="00BD7727"/>
    <w:rsid w:val="00BF4596"/>
    <w:rsid w:val="00BF72D0"/>
    <w:rsid w:val="00C06DB6"/>
    <w:rsid w:val="00C10945"/>
    <w:rsid w:val="00C1220C"/>
    <w:rsid w:val="00C16EA1"/>
    <w:rsid w:val="00C33DC4"/>
    <w:rsid w:val="00C442BD"/>
    <w:rsid w:val="00C44E44"/>
    <w:rsid w:val="00C51F09"/>
    <w:rsid w:val="00C55F47"/>
    <w:rsid w:val="00C8299C"/>
    <w:rsid w:val="00C83D07"/>
    <w:rsid w:val="00C857A4"/>
    <w:rsid w:val="00C87054"/>
    <w:rsid w:val="00C945CF"/>
    <w:rsid w:val="00CA3E22"/>
    <w:rsid w:val="00CB07AB"/>
    <w:rsid w:val="00CB08D9"/>
    <w:rsid w:val="00CB1D80"/>
    <w:rsid w:val="00CB2158"/>
    <w:rsid w:val="00CB7280"/>
    <w:rsid w:val="00CD2EE6"/>
    <w:rsid w:val="00CD70A9"/>
    <w:rsid w:val="00CF4B64"/>
    <w:rsid w:val="00D04E32"/>
    <w:rsid w:val="00D12A0A"/>
    <w:rsid w:val="00D13C65"/>
    <w:rsid w:val="00D1593D"/>
    <w:rsid w:val="00D26B4B"/>
    <w:rsid w:val="00D375C1"/>
    <w:rsid w:val="00D416CC"/>
    <w:rsid w:val="00D70E21"/>
    <w:rsid w:val="00D7502A"/>
    <w:rsid w:val="00D858FA"/>
    <w:rsid w:val="00D92DED"/>
    <w:rsid w:val="00DA54D9"/>
    <w:rsid w:val="00DB0944"/>
    <w:rsid w:val="00DB12BC"/>
    <w:rsid w:val="00DB273A"/>
    <w:rsid w:val="00DB6B2E"/>
    <w:rsid w:val="00DB6F7B"/>
    <w:rsid w:val="00DC390A"/>
    <w:rsid w:val="00DD58F0"/>
    <w:rsid w:val="00DD5CDF"/>
    <w:rsid w:val="00DD6ECE"/>
    <w:rsid w:val="00DE0938"/>
    <w:rsid w:val="00DE603C"/>
    <w:rsid w:val="00E02345"/>
    <w:rsid w:val="00E1328E"/>
    <w:rsid w:val="00E16118"/>
    <w:rsid w:val="00E31929"/>
    <w:rsid w:val="00E3467C"/>
    <w:rsid w:val="00E3768F"/>
    <w:rsid w:val="00E37B19"/>
    <w:rsid w:val="00E404C5"/>
    <w:rsid w:val="00E40FDE"/>
    <w:rsid w:val="00E557CA"/>
    <w:rsid w:val="00E759D5"/>
    <w:rsid w:val="00E832AA"/>
    <w:rsid w:val="00E84DE5"/>
    <w:rsid w:val="00E86A69"/>
    <w:rsid w:val="00EA02FE"/>
    <w:rsid w:val="00EA2B3B"/>
    <w:rsid w:val="00EA4A1A"/>
    <w:rsid w:val="00EE228E"/>
    <w:rsid w:val="00EF3AC7"/>
    <w:rsid w:val="00F01793"/>
    <w:rsid w:val="00F05685"/>
    <w:rsid w:val="00F05A65"/>
    <w:rsid w:val="00F065AB"/>
    <w:rsid w:val="00F27077"/>
    <w:rsid w:val="00F51A17"/>
    <w:rsid w:val="00F660F9"/>
    <w:rsid w:val="00F7061C"/>
    <w:rsid w:val="00F72779"/>
    <w:rsid w:val="00F8332D"/>
    <w:rsid w:val="00F979B7"/>
    <w:rsid w:val="00FA1EE4"/>
    <w:rsid w:val="00FA6C32"/>
    <w:rsid w:val="00FB7FA6"/>
    <w:rsid w:val="00FD24CF"/>
    <w:rsid w:val="00FD3107"/>
    <w:rsid w:val="00FD7A3F"/>
    <w:rsid w:val="00FE3E54"/>
    <w:rsid w:val="00FE4C3A"/>
    <w:rsid w:val="00FE6090"/>
    <w:rsid w:val="00FF0BB5"/>
    <w:rsid w:val="00FF3F72"/>
    <w:rsid w:val="00FF7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A3B2A"/>
  <w15:chartTrackingRefBased/>
  <w15:docId w15:val="{4C281D6D-A69E-6E4D-B7C5-F82C939AB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B03C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9B03CA"/>
  </w:style>
  <w:style w:type="character" w:customStyle="1" w:styleId="eop">
    <w:name w:val="eop"/>
    <w:basedOn w:val="DefaultParagraphFont"/>
    <w:rsid w:val="009B03CA"/>
  </w:style>
  <w:style w:type="paragraph" w:styleId="ListParagraph">
    <w:name w:val="List Paragraph"/>
    <w:basedOn w:val="Normal"/>
    <w:uiPriority w:val="34"/>
    <w:qFormat/>
    <w:rsid w:val="00BA03D7"/>
    <w:pPr>
      <w:ind w:left="720"/>
      <w:contextualSpacing/>
    </w:pPr>
  </w:style>
  <w:style w:type="character" w:styleId="CommentReference">
    <w:name w:val="annotation reference"/>
    <w:basedOn w:val="DefaultParagraphFont"/>
    <w:uiPriority w:val="99"/>
    <w:semiHidden/>
    <w:unhideWhenUsed/>
    <w:rsid w:val="00BA03D7"/>
    <w:rPr>
      <w:sz w:val="16"/>
      <w:szCs w:val="16"/>
    </w:rPr>
  </w:style>
  <w:style w:type="paragraph" w:styleId="CommentText">
    <w:name w:val="annotation text"/>
    <w:basedOn w:val="Normal"/>
    <w:link w:val="CommentTextChar"/>
    <w:uiPriority w:val="99"/>
    <w:unhideWhenUsed/>
    <w:rsid w:val="00BA03D7"/>
    <w:rPr>
      <w:sz w:val="20"/>
      <w:szCs w:val="20"/>
    </w:rPr>
  </w:style>
  <w:style w:type="character" w:customStyle="1" w:styleId="CommentTextChar">
    <w:name w:val="Comment Text Char"/>
    <w:basedOn w:val="DefaultParagraphFont"/>
    <w:link w:val="CommentText"/>
    <w:uiPriority w:val="99"/>
    <w:rsid w:val="00BA03D7"/>
    <w:rPr>
      <w:sz w:val="20"/>
      <w:szCs w:val="20"/>
    </w:rPr>
  </w:style>
  <w:style w:type="paragraph" w:styleId="CommentSubject">
    <w:name w:val="annotation subject"/>
    <w:basedOn w:val="CommentText"/>
    <w:next w:val="CommentText"/>
    <w:link w:val="CommentSubjectChar"/>
    <w:uiPriority w:val="99"/>
    <w:semiHidden/>
    <w:unhideWhenUsed/>
    <w:rsid w:val="00BA03D7"/>
    <w:rPr>
      <w:b/>
      <w:bCs/>
    </w:rPr>
  </w:style>
  <w:style w:type="character" w:customStyle="1" w:styleId="CommentSubjectChar">
    <w:name w:val="Comment Subject Char"/>
    <w:basedOn w:val="CommentTextChar"/>
    <w:link w:val="CommentSubject"/>
    <w:uiPriority w:val="99"/>
    <w:semiHidden/>
    <w:rsid w:val="00BA03D7"/>
    <w:rPr>
      <w:b/>
      <w:bCs/>
      <w:sz w:val="20"/>
      <w:szCs w:val="20"/>
    </w:rPr>
  </w:style>
  <w:style w:type="paragraph" w:styleId="Revision">
    <w:name w:val="Revision"/>
    <w:hidden/>
    <w:uiPriority w:val="99"/>
    <w:semiHidden/>
    <w:rsid w:val="00EF3AC7"/>
  </w:style>
  <w:style w:type="character" w:customStyle="1" w:styleId="markedcontent">
    <w:name w:val="markedcontent"/>
    <w:basedOn w:val="DefaultParagraphFont"/>
    <w:rsid w:val="00584321"/>
  </w:style>
  <w:style w:type="paragraph" w:styleId="Header">
    <w:name w:val="header"/>
    <w:basedOn w:val="Normal"/>
    <w:link w:val="HeaderChar"/>
    <w:uiPriority w:val="99"/>
    <w:unhideWhenUsed/>
    <w:rsid w:val="000D6F38"/>
    <w:pPr>
      <w:tabs>
        <w:tab w:val="center" w:pos="4680"/>
        <w:tab w:val="right" w:pos="9360"/>
      </w:tabs>
    </w:pPr>
  </w:style>
  <w:style w:type="character" w:customStyle="1" w:styleId="HeaderChar">
    <w:name w:val="Header Char"/>
    <w:basedOn w:val="DefaultParagraphFont"/>
    <w:link w:val="Header"/>
    <w:uiPriority w:val="99"/>
    <w:rsid w:val="000D6F38"/>
  </w:style>
  <w:style w:type="paragraph" w:styleId="Footer">
    <w:name w:val="footer"/>
    <w:basedOn w:val="Normal"/>
    <w:link w:val="FooterChar"/>
    <w:uiPriority w:val="99"/>
    <w:unhideWhenUsed/>
    <w:rsid w:val="000D6F38"/>
    <w:pPr>
      <w:tabs>
        <w:tab w:val="center" w:pos="4680"/>
        <w:tab w:val="right" w:pos="9360"/>
      </w:tabs>
    </w:pPr>
  </w:style>
  <w:style w:type="character" w:customStyle="1" w:styleId="FooterChar">
    <w:name w:val="Footer Char"/>
    <w:basedOn w:val="DefaultParagraphFont"/>
    <w:link w:val="Footer"/>
    <w:uiPriority w:val="99"/>
    <w:rsid w:val="000D6F38"/>
  </w:style>
  <w:style w:type="character" w:customStyle="1" w:styleId="A1">
    <w:name w:val="A1"/>
    <w:uiPriority w:val="99"/>
    <w:rsid w:val="000D6F38"/>
    <w:rPr>
      <w:rFonts w:cs="Caslon 224 Black"/>
      <w:color w:val="000000"/>
      <w:sz w:val="22"/>
      <w:szCs w:val="22"/>
    </w:rPr>
  </w:style>
  <w:style w:type="character" w:styleId="Hyperlink">
    <w:name w:val="Hyperlink"/>
    <w:basedOn w:val="DefaultParagraphFont"/>
    <w:uiPriority w:val="99"/>
    <w:unhideWhenUsed/>
    <w:rsid w:val="003D52C0"/>
    <w:rPr>
      <w:color w:val="0563C1" w:themeColor="hyperlink"/>
      <w:u w:val="single"/>
    </w:rPr>
  </w:style>
  <w:style w:type="character" w:styleId="UnresolvedMention">
    <w:name w:val="Unresolved Mention"/>
    <w:basedOn w:val="DefaultParagraphFont"/>
    <w:uiPriority w:val="99"/>
    <w:semiHidden/>
    <w:unhideWhenUsed/>
    <w:rsid w:val="003D52C0"/>
    <w:rPr>
      <w:color w:val="605E5C"/>
      <w:shd w:val="clear" w:color="auto" w:fill="E1DFDD"/>
    </w:rPr>
  </w:style>
  <w:style w:type="character" w:styleId="FollowedHyperlink">
    <w:name w:val="FollowedHyperlink"/>
    <w:basedOn w:val="DefaultParagraphFont"/>
    <w:uiPriority w:val="99"/>
    <w:semiHidden/>
    <w:unhideWhenUsed/>
    <w:rsid w:val="00F05685"/>
    <w:rPr>
      <w:color w:val="954F72" w:themeColor="followedHyperlink"/>
      <w:u w:val="single"/>
    </w:rPr>
  </w:style>
  <w:style w:type="paragraph" w:styleId="NormalWeb">
    <w:name w:val="Normal (Web)"/>
    <w:basedOn w:val="Normal"/>
    <w:uiPriority w:val="99"/>
    <w:semiHidden/>
    <w:unhideWhenUsed/>
    <w:rsid w:val="00BA39F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756390">
      <w:bodyDiv w:val="1"/>
      <w:marLeft w:val="0"/>
      <w:marRight w:val="0"/>
      <w:marTop w:val="0"/>
      <w:marBottom w:val="0"/>
      <w:divBdr>
        <w:top w:val="none" w:sz="0" w:space="0" w:color="auto"/>
        <w:left w:val="none" w:sz="0" w:space="0" w:color="auto"/>
        <w:bottom w:val="none" w:sz="0" w:space="0" w:color="auto"/>
        <w:right w:val="none" w:sz="0" w:space="0" w:color="auto"/>
      </w:divBdr>
      <w:divsChild>
        <w:div w:id="1560165804">
          <w:marLeft w:val="0"/>
          <w:marRight w:val="0"/>
          <w:marTop w:val="0"/>
          <w:marBottom w:val="0"/>
          <w:divBdr>
            <w:top w:val="none" w:sz="0" w:space="0" w:color="auto"/>
            <w:left w:val="none" w:sz="0" w:space="0" w:color="auto"/>
            <w:bottom w:val="none" w:sz="0" w:space="0" w:color="auto"/>
            <w:right w:val="none" w:sz="0" w:space="0" w:color="auto"/>
          </w:divBdr>
          <w:divsChild>
            <w:div w:id="660616975">
              <w:marLeft w:val="0"/>
              <w:marRight w:val="0"/>
              <w:marTop w:val="0"/>
              <w:marBottom w:val="0"/>
              <w:divBdr>
                <w:top w:val="none" w:sz="0" w:space="0" w:color="auto"/>
                <w:left w:val="none" w:sz="0" w:space="0" w:color="auto"/>
                <w:bottom w:val="none" w:sz="0" w:space="0" w:color="auto"/>
                <w:right w:val="none" w:sz="0" w:space="0" w:color="auto"/>
              </w:divBdr>
              <w:divsChild>
                <w:div w:id="191859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2409994">
      <w:bodyDiv w:val="1"/>
      <w:marLeft w:val="0"/>
      <w:marRight w:val="0"/>
      <w:marTop w:val="0"/>
      <w:marBottom w:val="0"/>
      <w:divBdr>
        <w:top w:val="none" w:sz="0" w:space="0" w:color="auto"/>
        <w:left w:val="none" w:sz="0" w:space="0" w:color="auto"/>
        <w:bottom w:val="none" w:sz="0" w:space="0" w:color="auto"/>
        <w:right w:val="none" w:sz="0" w:space="0" w:color="auto"/>
      </w:divBdr>
    </w:div>
    <w:div w:id="620453443">
      <w:bodyDiv w:val="1"/>
      <w:marLeft w:val="0"/>
      <w:marRight w:val="0"/>
      <w:marTop w:val="0"/>
      <w:marBottom w:val="0"/>
      <w:divBdr>
        <w:top w:val="none" w:sz="0" w:space="0" w:color="auto"/>
        <w:left w:val="none" w:sz="0" w:space="0" w:color="auto"/>
        <w:bottom w:val="none" w:sz="0" w:space="0" w:color="auto"/>
        <w:right w:val="none" w:sz="0" w:space="0" w:color="auto"/>
      </w:divBdr>
    </w:div>
    <w:div w:id="698241285">
      <w:bodyDiv w:val="1"/>
      <w:marLeft w:val="0"/>
      <w:marRight w:val="0"/>
      <w:marTop w:val="0"/>
      <w:marBottom w:val="0"/>
      <w:divBdr>
        <w:top w:val="none" w:sz="0" w:space="0" w:color="auto"/>
        <w:left w:val="none" w:sz="0" w:space="0" w:color="auto"/>
        <w:bottom w:val="none" w:sz="0" w:space="0" w:color="auto"/>
        <w:right w:val="none" w:sz="0" w:space="0" w:color="auto"/>
      </w:divBdr>
      <w:divsChild>
        <w:div w:id="1025406642">
          <w:marLeft w:val="0"/>
          <w:marRight w:val="0"/>
          <w:marTop w:val="0"/>
          <w:marBottom w:val="0"/>
          <w:divBdr>
            <w:top w:val="none" w:sz="0" w:space="0" w:color="auto"/>
            <w:left w:val="none" w:sz="0" w:space="0" w:color="auto"/>
            <w:bottom w:val="none" w:sz="0" w:space="0" w:color="auto"/>
            <w:right w:val="none" w:sz="0" w:space="0" w:color="auto"/>
          </w:divBdr>
          <w:divsChild>
            <w:div w:id="428309708">
              <w:marLeft w:val="0"/>
              <w:marRight w:val="0"/>
              <w:marTop w:val="0"/>
              <w:marBottom w:val="0"/>
              <w:divBdr>
                <w:top w:val="none" w:sz="0" w:space="0" w:color="auto"/>
                <w:left w:val="none" w:sz="0" w:space="0" w:color="auto"/>
                <w:bottom w:val="none" w:sz="0" w:space="0" w:color="auto"/>
                <w:right w:val="none" w:sz="0" w:space="0" w:color="auto"/>
              </w:divBdr>
              <w:divsChild>
                <w:div w:id="200967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224622">
      <w:bodyDiv w:val="1"/>
      <w:marLeft w:val="0"/>
      <w:marRight w:val="0"/>
      <w:marTop w:val="0"/>
      <w:marBottom w:val="0"/>
      <w:divBdr>
        <w:top w:val="none" w:sz="0" w:space="0" w:color="auto"/>
        <w:left w:val="none" w:sz="0" w:space="0" w:color="auto"/>
        <w:bottom w:val="none" w:sz="0" w:space="0" w:color="auto"/>
        <w:right w:val="none" w:sz="0" w:space="0" w:color="auto"/>
      </w:divBdr>
      <w:divsChild>
        <w:div w:id="767121108">
          <w:marLeft w:val="0"/>
          <w:marRight w:val="0"/>
          <w:marTop w:val="0"/>
          <w:marBottom w:val="0"/>
          <w:divBdr>
            <w:top w:val="none" w:sz="0" w:space="0" w:color="auto"/>
            <w:left w:val="none" w:sz="0" w:space="0" w:color="auto"/>
            <w:bottom w:val="none" w:sz="0" w:space="0" w:color="auto"/>
            <w:right w:val="none" w:sz="0" w:space="0" w:color="auto"/>
          </w:divBdr>
          <w:divsChild>
            <w:div w:id="1538618077">
              <w:marLeft w:val="0"/>
              <w:marRight w:val="0"/>
              <w:marTop w:val="0"/>
              <w:marBottom w:val="0"/>
              <w:divBdr>
                <w:top w:val="none" w:sz="0" w:space="0" w:color="auto"/>
                <w:left w:val="none" w:sz="0" w:space="0" w:color="auto"/>
                <w:bottom w:val="none" w:sz="0" w:space="0" w:color="auto"/>
                <w:right w:val="none" w:sz="0" w:space="0" w:color="auto"/>
              </w:divBdr>
              <w:divsChild>
                <w:div w:id="18522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883939">
      <w:bodyDiv w:val="1"/>
      <w:marLeft w:val="0"/>
      <w:marRight w:val="0"/>
      <w:marTop w:val="0"/>
      <w:marBottom w:val="0"/>
      <w:divBdr>
        <w:top w:val="none" w:sz="0" w:space="0" w:color="auto"/>
        <w:left w:val="none" w:sz="0" w:space="0" w:color="auto"/>
        <w:bottom w:val="none" w:sz="0" w:space="0" w:color="auto"/>
        <w:right w:val="none" w:sz="0" w:space="0" w:color="auto"/>
      </w:divBdr>
    </w:div>
    <w:div w:id="924069747">
      <w:bodyDiv w:val="1"/>
      <w:marLeft w:val="0"/>
      <w:marRight w:val="0"/>
      <w:marTop w:val="0"/>
      <w:marBottom w:val="0"/>
      <w:divBdr>
        <w:top w:val="none" w:sz="0" w:space="0" w:color="auto"/>
        <w:left w:val="none" w:sz="0" w:space="0" w:color="auto"/>
        <w:bottom w:val="none" w:sz="0" w:space="0" w:color="auto"/>
        <w:right w:val="none" w:sz="0" w:space="0" w:color="auto"/>
      </w:divBdr>
    </w:div>
    <w:div w:id="1160390126">
      <w:bodyDiv w:val="1"/>
      <w:marLeft w:val="0"/>
      <w:marRight w:val="0"/>
      <w:marTop w:val="0"/>
      <w:marBottom w:val="0"/>
      <w:divBdr>
        <w:top w:val="none" w:sz="0" w:space="0" w:color="auto"/>
        <w:left w:val="none" w:sz="0" w:space="0" w:color="auto"/>
        <w:bottom w:val="none" w:sz="0" w:space="0" w:color="auto"/>
        <w:right w:val="none" w:sz="0" w:space="0" w:color="auto"/>
      </w:divBdr>
      <w:divsChild>
        <w:div w:id="684938381">
          <w:marLeft w:val="0"/>
          <w:marRight w:val="0"/>
          <w:marTop w:val="0"/>
          <w:marBottom w:val="0"/>
          <w:divBdr>
            <w:top w:val="none" w:sz="0" w:space="0" w:color="auto"/>
            <w:left w:val="none" w:sz="0" w:space="0" w:color="auto"/>
            <w:bottom w:val="none" w:sz="0" w:space="0" w:color="auto"/>
            <w:right w:val="none" w:sz="0" w:space="0" w:color="auto"/>
          </w:divBdr>
          <w:divsChild>
            <w:div w:id="192110039">
              <w:marLeft w:val="0"/>
              <w:marRight w:val="0"/>
              <w:marTop w:val="0"/>
              <w:marBottom w:val="0"/>
              <w:divBdr>
                <w:top w:val="none" w:sz="0" w:space="0" w:color="auto"/>
                <w:left w:val="none" w:sz="0" w:space="0" w:color="auto"/>
                <w:bottom w:val="none" w:sz="0" w:space="0" w:color="auto"/>
                <w:right w:val="none" w:sz="0" w:space="0" w:color="auto"/>
              </w:divBdr>
              <w:divsChild>
                <w:div w:id="56210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0867429">
      <w:bodyDiv w:val="1"/>
      <w:marLeft w:val="0"/>
      <w:marRight w:val="0"/>
      <w:marTop w:val="0"/>
      <w:marBottom w:val="0"/>
      <w:divBdr>
        <w:top w:val="none" w:sz="0" w:space="0" w:color="auto"/>
        <w:left w:val="none" w:sz="0" w:space="0" w:color="auto"/>
        <w:bottom w:val="none" w:sz="0" w:space="0" w:color="auto"/>
        <w:right w:val="none" w:sz="0" w:space="0" w:color="auto"/>
      </w:divBdr>
      <w:divsChild>
        <w:div w:id="1562712731">
          <w:marLeft w:val="0"/>
          <w:marRight w:val="0"/>
          <w:marTop w:val="0"/>
          <w:marBottom w:val="0"/>
          <w:divBdr>
            <w:top w:val="none" w:sz="0" w:space="0" w:color="auto"/>
            <w:left w:val="none" w:sz="0" w:space="0" w:color="auto"/>
            <w:bottom w:val="none" w:sz="0" w:space="0" w:color="auto"/>
            <w:right w:val="none" w:sz="0" w:space="0" w:color="auto"/>
          </w:divBdr>
        </w:div>
        <w:div w:id="962926195">
          <w:marLeft w:val="0"/>
          <w:marRight w:val="0"/>
          <w:marTop w:val="0"/>
          <w:marBottom w:val="0"/>
          <w:divBdr>
            <w:top w:val="none" w:sz="0" w:space="0" w:color="auto"/>
            <w:left w:val="none" w:sz="0" w:space="0" w:color="auto"/>
            <w:bottom w:val="none" w:sz="0" w:space="0" w:color="auto"/>
            <w:right w:val="none" w:sz="0" w:space="0" w:color="auto"/>
          </w:divBdr>
        </w:div>
        <w:div w:id="1142967348">
          <w:marLeft w:val="0"/>
          <w:marRight w:val="0"/>
          <w:marTop w:val="0"/>
          <w:marBottom w:val="0"/>
          <w:divBdr>
            <w:top w:val="none" w:sz="0" w:space="0" w:color="auto"/>
            <w:left w:val="none" w:sz="0" w:space="0" w:color="auto"/>
            <w:bottom w:val="none" w:sz="0" w:space="0" w:color="auto"/>
            <w:right w:val="none" w:sz="0" w:space="0" w:color="auto"/>
          </w:divBdr>
        </w:div>
        <w:div w:id="1932619483">
          <w:marLeft w:val="0"/>
          <w:marRight w:val="0"/>
          <w:marTop w:val="0"/>
          <w:marBottom w:val="0"/>
          <w:divBdr>
            <w:top w:val="none" w:sz="0" w:space="0" w:color="auto"/>
            <w:left w:val="none" w:sz="0" w:space="0" w:color="auto"/>
            <w:bottom w:val="none" w:sz="0" w:space="0" w:color="auto"/>
            <w:right w:val="none" w:sz="0" w:space="0" w:color="auto"/>
          </w:divBdr>
        </w:div>
        <w:div w:id="1790465285">
          <w:marLeft w:val="0"/>
          <w:marRight w:val="0"/>
          <w:marTop w:val="0"/>
          <w:marBottom w:val="0"/>
          <w:divBdr>
            <w:top w:val="none" w:sz="0" w:space="0" w:color="auto"/>
            <w:left w:val="none" w:sz="0" w:space="0" w:color="auto"/>
            <w:bottom w:val="none" w:sz="0" w:space="0" w:color="auto"/>
            <w:right w:val="none" w:sz="0" w:space="0" w:color="auto"/>
          </w:divBdr>
        </w:div>
        <w:div w:id="1021476112">
          <w:marLeft w:val="0"/>
          <w:marRight w:val="0"/>
          <w:marTop w:val="0"/>
          <w:marBottom w:val="0"/>
          <w:divBdr>
            <w:top w:val="none" w:sz="0" w:space="0" w:color="auto"/>
            <w:left w:val="none" w:sz="0" w:space="0" w:color="auto"/>
            <w:bottom w:val="none" w:sz="0" w:space="0" w:color="auto"/>
            <w:right w:val="none" w:sz="0" w:space="0" w:color="auto"/>
          </w:divBdr>
        </w:div>
        <w:div w:id="87819546">
          <w:marLeft w:val="0"/>
          <w:marRight w:val="0"/>
          <w:marTop w:val="0"/>
          <w:marBottom w:val="0"/>
          <w:divBdr>
            <w:top w:val="none" w:sz="0" w:space="0" w:color="auto"/>
            <w:left w:val="none" w:sz="0" w:space="0" w:color="auto"/>
            <w:bottom w:val="none" w:sz="0" w:space="0" w:color="auto"/>
            <w:right w:val="none" w:sz="0" w:space="0" w:color="auto"/>
          </w:divBdr>
        </w:div>
        <w:div w:id="1021710165">
          <w:marLeft w:val="0"/>
          <w:marRight w:val="0"/>
          <w:marTop w:val="0"/>
          <w:marBottom w:val="0"/>
          <w:divBdr>
            <w:top w:val="none" w:sz="0" w:space="0" w:color="auto"/>
            <w:left w:val="none" w:sz="0" w:space="0" w:color="auto"/>
            <w:bottom w:val="none" w:sz="0" w:space="0" w:color="auto"/>
            <w:right w:val="none" w:sz="0" w:space="0" w:color="auto"/>
          </w:divBdr>
        </w:div>
        <w:div w:id="754473445">
          <w:marLeft w:val="0"/>
          <w:marRight w:val="0"/>
          <w:marTop w:val="0"/>
          <w:marBottom w:val="0"/>
          <w:divBdr>
            <w:top w:val="none" w:sz="0" w:space="0" w:color="auto"/>
            <w:left w:val="none" w:sz="0" w:space="0" w:color="auto"/>
            <w:bottom w:val="none" w:sz="0" w:space="0" w:color="auto"/>
            <w:right w:val="none" w:sz="0" w:space="0" w:color="auto"/>
          </w:divBdr>
        </w:div>
      </w:divsChild>
    </w:div>
    <w:div w:id="1280647414">
      <w:bodyDiv w:val="1"/>
      <w:marLeft w:val="0"/>
      <w:marRight w:val="0"/>
      <w:marTop w:val="0"/>
      <w:marBottom w:val="0"/>
      <w:divBdr>
        <w:top w:val="none" w:sz="0" w:space="0" w:color="auto"/>
        <w:left w:val="none" w:sz="0" w:space="0" w:color="auto"/>
        <w:bottom w:val="none" w:sz="0" w:space="0" w:color="auto"/>
        <w:right w:val="none" w:sz="0" w:space="0" w:color="auto"/>
      </w:divBdr>
    </w:div>
    <w:div w:id="1537809924">
      <w:bodyDiv w:val="1"/>
      <w:marLeft w:val="0"/>
      <w:marRight w:val="0"/>
      <w:marTop w:val="0"/>
      <w:marBottom w:val="0"/>
      <w:divBdr>
        <w:top w:val="none" w:sz="0" w:space="0" w:color="auto"/>
        <w:left w:val="none" w:sz="0" w:space="0" w:color="auto"/>
        <w:bottom w:val="none" w:sz="0" w:space="0" w:color="auto"/>
        <w:right w:val="none" w:sz="0" w:space="0" w:color="auto"/>
      </w:divBdr>
      <w:divsChild>
        <w:div w:id="931744826">
          <w:marLeft w:val="0"/>
          <w:marRight w:val="0"/>
          <w:marTop w:val="0"/>
          <w:marBottom w:val="0"/>
          <w:divBdr>
            <w:top w:val="none" w:sz="0" w:space="0" w:color="auto"/>
            <w:left w:val="none" w:sz="0" w:space="0" w:color="auto"/>
            <w:bottom w:val="none" w:sz="0" w:space="0" w:color="auto"/>
            <w:right w:val="none" w:sz="0" w:space="0" w:color="auto"/>
          </w:divBdr>
          <w:divsChild>
            <w:div w:id="1207178146">
              <w:marLeft w:val="0"/>
              <w:marRight w:val="0"/>
              <w:marTop w:val="0"/>
              <w:marBottom w:val="0"/>
              <w:divBdr>
                <w:top w:val="none" w:sz="0" w:space="0" w:color="auto"/>
                <w:left w:val="none" w:sz="0" w:space="0" w:color="auto"/>
                <w:bottom w:val="none" w:sz="0" w:space="0" w:color="auto"/>
                <w:right w:val="none" w:sz="0" w:space="0" w:color="auto"/>
              </w:divBdr>
              <w:divsChild>
                <w:div w:id="16479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086814">
      <w:bodyDiv w:val="1"/>
      <w:marLeft w:val="0"/>
      <w:marRight w:val="0"/>
      <w:marTop w:val="0"/>
      <w:marBottom w:val="0"/>
      <w:divBdr>
        <w:top w:val="none" w:sz="0" w:space="0" w:color="auto"/>
        <w:left w:val="none" w:sz="0" w:space="0" w:color="auto"/>
        <w:bottom w:val="none" w:sz="0" w:space="0" w:color="auto"/>
        <w:right w:val="none" w:sz="0" w:space="0" w:color="auto"/>
      </w:divBdr>
      <w:divsChild>
        <w:div w:id="107624875">
          <w:marLeft w:val="0"/>
          <w:marRight w:val="0"/>
          <w:marTop w:val="0"/>
          <w:marBottom w:val="0"/>
          <w:divBdr>
            <w:top w:val="none" w:sz="0" w:space="0" w:color="auto"/>
            <w:left w:val="none" w:sz="0" w:space="0" w:color="auto"/>
            <w:bottom w:val="none" w:sz="0" w:space="0" w:color="auto"/>
            <w:right w:val="none" w:sz="0" w:space="0" w:color="auto"/>
          </w:divBdr>
          <w:divsChild>
            <w:div w:id="1280916691">
              <w:marLeft w:val="0"/>
              <w:marRight w:val="0"/>
              <w:marTop w:val="0"/>
              <w:marBottom w:val="0"/>
              <w:divBdr>
                <w:top w:val="none" w:sz="0" w:space="0" w:color="auto"/>
                <w:left w:val="none" w:sz="0" w:space="0" w:color="auto"/>
                <w:bottom w:val="none" w:sz="0" w:space="0" w:color="auto"/>
                <w:right w:val="none" w:sz="0" w:space="0" w:color="auto"/>
              </w:divBdr>
              <w:divsChild>
                <w:div w:id="125528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702192">
      <w:bodyDiv w:val="1"/>
      <w:marLeft w:val="0"/>
      <w:marRight w:val="0"/>
      <w:marTop w:val="0"/>
      <w:marBottom w:val="0"/>
      <w:divBdr>
        <w:top w:val="none" w:sz="0" w:space="0" w:color="auto"/>
        <w:left w:val="none" w:sz="0" w:space="0" w:color="auto"/>
        <w:bottom w:val="none" w:sz="0" w:space="0" w:color="auto"/>
        <w:right w:val="none" w:sz="0" w:space="0" w:color="auto"/>
      </w:divBdr>
      <w:divsChild>
        <w:div w:id="691959535">
          <w:marLeft w:val="0"/>
          <w:marRight w:val="0"/>
          <w:marTop w:val="0"/>
          <w:marBottom w:val="0"/>
          <w:divBdr>
            <w:top w:val="none" w:sz="0" w:space="0" w:color="auto"/>
            <w:left w:val="none" w:sz="0" w:space="0" w:color="auto"/>
            <w:bottom w:val="none" w:sz="0" w:space="0" w:color="auto"/>
            <w:right w:val="none" w:sz="0" w:space="0" w:color="auto"/>
          </w:divBdr>
          <w:divsChild>
            <w:div w:id="479661011">
              <w:marLeft w:val="0"/>
              <w:marRight w:val="0"/>
              <w:marTop w:val="0"/>
              <w:marBottom w:val="0"/>
              <w:divBdr>
                <w:top w:val="none" w:sz="0" w:space="0" w:color="auto"/>
                <w:left w:val="none" w:sz="0" w:space="0" w:color="auto"/>
                <w:bottom w:val="none" w:sz="0" w:space="0" w:color="auto"/>
                <w:right w:val="none" w:sz="0" w:space="0" w:color="auto"/>
              </w:divBdr>
              <w:divsChild>
                <w:div w:id="75910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745307">
      <w:bodyDiv w:val="1"/>
      <w:marLeft w:val="0"/>
      <w:marRight w:val="0"/>
      <w:marTop w:val="0"/>
      <w:marBottom w:val="0"/>
      <w:divBdr>
        <w:top w:val="none" w:sz="0" w:space="0" w:color="auto"/>
        <w:left w:val="none" w:sz="0" w:space="0" w:color="auto"/>
        <w:bottom w:val="none" w:sz="0" w:space="0" w:color="auto"/>
        <w:right w:val="none" w:sz="0" w:space="0" w:color="auto"/>
      </w:divBdr>
      <w:divsChild>
        <w:div w:id="1902977553">
          <w:marLeft w:val="0"/>
          <w:marRight w:val="0"/>
          <w:marTop w:val="0"/>
          <w:marBottom w:val="0"/>
          <w:divBdr>
            <w:top w:val="none" w:sz="0" w:space="0" w:color="auto"/>
            <w:left w:val="none" w:sz="0" w:space="0" w:color="auto"/>
            <w:bottom w:val="none" w:sz="0" w:space="0" w:color="auto"/>
            <w:right w:val="none" w:sz="0" w:space="0" w:color="auto"/>
          </w:divBdr>
          <w:divsChild>
            <w:div w:id="1855608304">
              <w:marLeft w:val="0"/>
              <w:marRight w:val="0"/>
              <w:marTop w:val="0"/>
              <w:marBottom w:val="0"/>
              <w:divBdr>
                <w:top w:val="none" w:sz="0" w:space="0" w:color="auto"/>
                <w:left w:val="none" w:sz="0" w:space="0" w:color="auto"/>
                <w:bottom w:val="none" w:sz="0" w:space="0" w:color="auto"/>
                <w:right w:val="none" w:sz="0" w:space="0" w:color="auto"/>
              </w:divBdr>
              <w:divsChild>
                <w:div w:id="357782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3659236">
      <w:bodyDiv w:val="1"/>
      <w:marLeft w:val="0"/>
      <w:marRight w:val="0"/>
      <w:marTop w:val="0"/>
      <w:marBottom w:val="0"/>
      <w:divBdr>
        <w:top w:val="none" w:sz="0" w:space="0" w:color="auto"/>
        <w:left w:val="none" w:sz="0" w:space="0" w:color="auto"/>
        <w:bottom w:val="none" w:sz="0" w:space="0" w:color="auto"/>
        <w:right w:val="none" w:sz="0" w:space="0" w:color="auto"/>
      </w:divBdr>
    </w:div>
    <w:div w:id="1963995422">
      <w:bodyDiv w:val="1"/>
      <w:marLeft w:val="0"/>
      <w:marRight w:val="0"/>
      <w:marTop w:val="0"/>
      <w:marBottom w:val="0"/>
      <w:divBdr>
        <w:top w:val="none" w:sz="0" w:space="0" w:color="auto"/>
        <w:left w:val="none" w:sz="0" w:space="0" w:color="auto"/>
        <w:bottom w:val="none" w:sz="0" w:space="0" w:color="auto"/>
        <w:right w:val="none" w:sz="0" w:space="0" w:color="auto"/>
      </w:divBdr>
      <w:divsChild>
        <w:div w:id="1638338664">
          <w:marLeft w:val="0"/>
          <w:marRight w:val="0"/>
          <w:marTop w:val="0"/>
          <w:marBottom w:val="0"/>
          <w:divBdr>
            <w:top w:val="none" w:sz="0" w:space="0" w:color="auto"/>
            <w:left w:val="none" w:sz="0" w:space="0" w:color="auto"/>
            <w:bottom w:val="none" w:sz="0" w:space="0" w:color="auto"/>
            <w:right w:val="none" w:sz="0" w:space="0" w:color="auto"/>
          </w:divBdr>
          <w:divsChild>
            <w:div w:id="724598715">
              <w:marLeft w:val="0"/>
              <w:marRight w:val="0"/>
              <w:marTop w:val="0"/>
              <w:marBottom w:val="0"/>
              <w:divBdr>
                <w:top w:val="none" w:sz="0" w:space="0" w:color="auto"/>
                <w:left w:val="none" w:sz="0" w:space="0" w:color="auto"/>
                <w:bottom w:val="none" w:sz="0" w:space="0" w:color="auto"/>
                <w:right w:val="none" w:sz="0" w:space="0" w:color="auto"/>
              </w:divBdr>
              <w:divsChild>
                <w:div w:id="203249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581210">
      <w:bodyDiv w:val="1"/>
      <w:marLeft w:val="0"/>
      <w:marRight w:val="0"/>
      <w:marTop w:val="0"/>
      <w:marBottom w:val="0"/>
      <w:divBdr>
        <w:top w:val="none" w:sz="0" w:space="0" w:color="auto"/>
        <w:left w:val="none" w:sz="0" w:space="0" w:color="auto"/>
        <w:bottom w:val="none" w:sz="0" w:space="0" w:color="auto"/>
        <w:right w:val="none" w:sz="0" w:space="0" w:color="auto"/>
      </w:divBdr>
      <w:divsChild>
        <w:div w:id="436217652">
          <w:marLeft w:val="0"/>
          <w:marRight w:val="0"/>
          <w:marTop w:val="0"/>
          <w:marBottom w:val="0"/>
          <w:divBdr>
            <w:top w:val="none" w:sz="0" w:space="0" w:color="auto"/>
            <w:left w:val="none" w:sz="0" w:space="0" w:color="auto"/>
            <w:bottom w:val="none" w:sz="0" w:space="0" w:color="auto"/>
            <w:right w:val="none" w:sz="0" w:space="0" w:color="auto"/>
          </w:divBdr>
          <w:divsChild>
            <w:div w:id="1847091738">
              <w:marLeft w:val="0"/>
              <w:marRight w:val="0"/>
              <w:marTop w:val="0"/>
              <w:marBottom w:val="0"/>
              <w:divBdr>
                <w:top w:val="none" w:sz="0" w:space="0" w:color="auto"/>
                <w:left w:val="none" w:sz="0" w:space="0" w:color="auto"/>
                <w:bottom w:val="none" w:sz="0" w:space="0" w:color="auto"/>
                <w:right w:val="none" w:sz="0" w:space="0" w:color="auto"/>
              </w:divBdr>
              <w:divsChild>
                <w:div w:id="204479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00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twitter.com/bakerfurniture?lang=e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interest.com/bakerfurnitur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bakerfurniture/?hl=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acebook.com/BakerFurniture/" TargetMode="External"/><Relationship Id="rId4" Type="http://schemas.openxmlformats.org/officeDocument/2006/relationships/settings" Target="settings.xml"/><Relationship Id="rId9" Type="http://schemas.openxmlformats.org/officeDocument/2006/relationships/hyperlink" Target="http://www.bakerfurniture.com/" TargetMode="External"/><Relationship Id="rId14" Type="http://schemas.openxmlformats.org/officeDocument/2006/relationships/hyperlink" Target="http://www.bakerfurnitur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0B8AC-D3AA-1A4B-9A07-3E6B5DD8F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882</Words>
  <Characters>5032</Characters>
  <Application>Microsoft Office Word</Application>
  <DocSecurity>0</DocSecurity>
  <Lines>41</Lines>
  <Paragraphs>11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Morey</dc:creator>
  <cp:keywords/>
  <dc:description/>
  <cp:lastModifiedBy>Connelly, Olivia</cp:lastModifiedBy>
  <cp:revision>3</cp:revision>
  <cp:lastPrinted>2024-08-27T19:34:00Z</cp:lastPrinted>
  <dcterms:created xsi:type="dcterms:W3CDTF">2024-10-01T19:03:00Z</dcterms:created>
  <dcterms:modified xsi:type="dcterms:W3CDTF">2024-10-01T19:04:00Z</dcterms:modified>
</cp:coreProperties>
</file>