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09429" w14:textId="73E015A4" w:rsidR="00073946" w:rsidRDefault="00073946" w:rsidP="00073946">
      <w:pPr>
        <w:jc w:val="center"/>
      </w:pPr>
      <w:r>
        <w:rPr>
          <w:noProof/>
        </w:rPr>
        <w:drawing>
          <wp:inline distT="0" distB="0" distL="0" distR="0" wp14:anchorId="5481E329" wp14:editId="7FE3AD69">
            <wp:extent cx="2057400" cy="685800"/>
            <wp:effectExtent l="0" t="0" r="0" b="0"/>
            <wp:docPr id="1760225794"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225794" name="Picture 1" descr="A black background with a black square&#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57400" cy="685800"/>
                    </a:xfrm>
                    <a:prstGeom prst="rect">
                      <a:avLst/>
                    </a:prstGeom>
                    <a:noFill/>
                    <a:ln>
                      <a:noFill/>
                    </a:ln>
                  </pic:spPr>
                </pic:pic>
              </a:graphicData>
            </a:graphic>
          </wp:inline>
        </w:drawing>
      </w:r>
    </w:p>
    <w:p w14:paraId="2CA5E782" w14:textId="16AA273D" w:rsidR="00073946" w:rsidRPr="00654F93" w:rsidRDefault="00073946" w:rsidP="00073946">
      <w:pPr>
        <w:rPr>
          <w:u w:val="single"/>
        </w:rPr>
      </w:pPr>
      <w:r w:rsidRPr="00654F93">
        <w:rPr>
          <w:b/>
          <w:bCs/>
          <w:u w:val="single"/>
        </w:rPr>
        <w:t>FOR IMMEDIATE RELEASE</w:t>
      </w:r>
      <w:r w:rsidRPr="00654F93">
        <w:rPr>
          <w:u w:val="single"/>
        </w:rPr>
        <w:br/>
      </w:r>
    </w:p>
    <w:p w14:paraId="73AF28D6" w14:textId="77777777" w:rsidR="00073946" w:rsidRPr="00654F93" w:rsidRDefault="00073946" w:rsidP="00073946">
      <w:pPr>
        <w:rPr>
          <w:b/>
          <w:bCs/>
          <w:sz w:val="32"/>
          <w:szCs w:val="32"/>
        </w:rPr>
      </w:pPr>
      <w:r w:rsidRPr="00654F93">
        <w:rPr>
          <w:b/>
          <w:bCs/>
          <w:sz w:val="32"/>
          <w:szCs w:val="32"/>
        </w:rPr>
        <w:t>Quorum International Welcomes Three Dynamic Leaders to Its Expanding Sales Team</w:t>
      </w:r>
    </w:p>
    <w:p w14:paraId="21BE85F1" w14:textId="78101AAA" w:rsidR="00073946" w:rsidRPr="00073946" w:rsidRDefault="00073946" w:rsidP="00073946">
      <w:r w:rsidRPr="00073946">
        <w:rPr>
          <w:b/>
          <w:bCs/>
        </w:rPr>
        <w:t>Dallas, TX</w:t>
      </w:r>
      <w:r w:rsidRPr="00073946">
        <w:t xml:space="preserve"> </w:t>
      </w:r>
      <w:r>
        <w:t>(</w:t>
      </w:r>
      <w:r w:rsidR="00CE669A">
        <w:t>Sept</w:t>
      </w:r>
      <w:r>
        <w:t>. 4, 2025)</w:t>
      </w:r>
      <w:r w:rsidRPr="00073946">
        <w:t xml:space="preserve">— </w:t>
      </w:r>
      <w:hyperlink r:id="rId6" w:history="1">
        <w:r w:rsidRPr="00073946">
          <w:rPr>
            <w:rStyle w:val="Hyperlink"/>
          </w:rPr>
          <w:t>Quorum International</w:t>
        </w:r>
      </w:hyperlink>
      <w:r w:rsidRPr="00073946">
        <w:t>, a leader in innovative lighting and design solutions, is proud to announce the strategic expansion of its Sales Team with the addition of three seasoned industry professionals to key leadership roles. This move underscores Quorum’s ongoing commitment to growth, innovation, and delivering exceptional customer experiences.</w:t>
      </w:r>
    </w:p>
    <w:p w14:paraId="25252D1E" w14:textId="77777777" w:rsidR="00073946" w:rsidRPr="00073946" w:rsidRDefault="00073946" w:rsidP="00073946">
      <w:pPr>
        <w:numPr>
          <w:ilvl w:val="0"/>
          <w:numId w:val="1"/>
        </w:numPr>
      </w:pPr>
      <w:r w:rsidRPr="00073946">
        <w:rPr>
          <w:b/>
          <w:bCs/>
        </w:rPr>
        <w:t>Karyn Hayes</w:t>
      </w:r>
      <w:r w:rsidRPr="00073946">
        <w:t xml:space="preserve"> joins as </w:t>
      </w:r>
      <w:r w:rsidRPr="00073946">
        <w:rPr>
          <w:b/>
          <w:bCs/>
        </w:rPr>
        <w:t>Key Account National Sales Manager</w:t>
      </w:r>
    </w:p>
    <w:p w14:paraId="1E40A514" w14:textId="77777777" w:rsidR="00073946" w:rsidRPr="00073946" w:rsidRDefault="00073946" w:rsidP="00073946">
      <w:pPr>
        <w:numPr>
          <w:ilvl w:val="0"/>
          <w:numId w:val="1"/>
        </w:numPr>
      </w:pPr>
      <w:r w:rsidRPr="00073946">
        <w:rPr>
          <w:b/>
          <w:bCs/>
        </w:rPr>
        <w:t>Chad Kulesza</w:t>
      </w:r>
      <w:r w:rsidRPr="00073946">
        <w:t xml:space="preserve"> assumes the role of </w:t>
      </w:r>
      <w:r w:rsidRPr="00073946">
        <w:rPr>
          <w:b/>
          <w:bCs/>
        </w:rPr>
        <w:t>National Sales Manager</w:t>
      </w:r>
    </w:p>
    <w:p w14:paraId="3109A730" w14:textId="77777777" w:rsidR="00073946" w:rsidRPr="00073946" w:rsidRDefault="00073946" w:rsidP="00073946">
      <w:pPr>
        <w:numPr>
          <w:ilvl w:val="0"/>
          <w:numId w:val="1"/>
        </w:numPr>
      </w:pPr>
      <w:r w:rsidRPr="00073946">
        <w:rPr>
          <w:b/>
          <w:bCs/>
        </w:rPr>
        <w:t>Kim Chaumont</w:t>
      </w:r>
      <w:r w:rsidRPr="00073946">
        <w:t xml:space="preserve"> steps in as </w:t>
      </w:r>
      <w:r w:rsidRPr="00073946">
        <w:rPr>
          <w:b/>
          <w:bCs/>
        </w:rPr>
        <w:t>Hospitality Trade National Sales Manager</w:t>
      </w:r>
    </w:p>
    <w:p w14:paraId="5A5FBBBF" w14:textId="74C56445" w:rsidR="00073946" w:rsidRDefault="00073946" w:rsidP="00073946">
      <w:r w:rsidRPr="00073946">
        <w:t xml:space="preserve">Each will report directly to </w:t>
      </w:r>
      <w:r w:rsidRPr="00073946">
        <w:rPr>
          <w:b/>
          <w:bCs/>
        </w:rPr>
        <w:t>Field Bradford, Sales Director</w:t>
      </w:r>
      <w:r w:rsidRPr="00073946">
        <w:t>, and will play a pivotal role in driving Quorum’s growth strategies, strengthening partnerships, and elevating the company’s presence in key markets.</w:t>
      </w:r>
    </w:p>
    <w:p w14:paraId="56B0FF1F" w14:textId="0DA01C8A" w:rsidR="00102882" w:rsidRPr="00102882" w:rsidRDefault="00102882" w:rsidP="00102882">
      <w:r w:rsidRPr="00102882">
        <w:rPr>
          <w:b/>
          <w:bCs/>
        </w:rPr>
        <w:t>Karyn Hayes</w:t>
      </w:r>
      <w:r w:rsidRPr="00102882">
        <w:t xml:space="preserve"> brings over </w:t>
      </w:r>
      <w:r w:rsidR="00241DB0">
        <w:t>three</w:t>
      </w:r>
      <w:r w:rsidRPr="00102882">
        <w:t xml:space="preserve"> decade</w:t>
      </w:r>
      <w:r w:rsidR="00241DB0">
        <w:t>s</w:t>
      </w:r>
      <w:r w:rsidRPr="00102882">
        <w:t xml:space="preserve"> of expertise in strategic sales leadership, showroom management, and team empowerment. Most recently serving as Director of Showroom Sales at Hinkley, Karyn successfully collaborated with cross-functional teams to implement growth initiatives and strengthen relationships across the North American market. During </w:t>
      </w:r>
      <w:r w:rsidRPr="007C4AD2">
        <w:t>her 13-year tenure</w:t>
      </w:r>
      <w:r w:rsidR="000F676B" w:rsidRPr="007C4AD2">
        <w:t xml:space="preserve"> at Hinkley, and prior 18-year tenure </w:t>
      </w:r>
      <w:r w:rsidR="00F32387" w:rsidRPr="007C4AD2">
        <w:t xml:space="preserve">as National Business Manager in Lighting for Ferguson, </w:t>
      </w:r>
      <w:r w:rsidRPr="007C4AD2">
        <w:t xml:space="preserve">she </w:t>
      </w:r>
      <w:r w:rsidR="00F32387" w:rsidRPr="007C4AD2">
        <w:t xml:space="preserve">has </w:t>
      </w:r>
      <w:r w:rsidRPr="007C4AD2">
        <w:t>played a pivotal role in driving showroom</w:t>
      </w:r>
      <w:r w:rsidRPr="00102882">
        <w:t xml:space="preserve"> performance and delivering tailored solutions for partners.</w:t>
      </w:r>
      <w:r w:rsidR="00292FD1">
        <w:t xml:space="preserve"> </w:t>
      </w:r>
      <w:r w:rsidR="00292FD1" w:rsidRPr="00A6609E">
        <w:t>Hayes holds a degree in Business Administration and various leadership programs,</w:t>
      </w:r>
      <w:r w:rsidR="00A6609E" w:rsidRPr="00A6609E">
        <w:rPr>
          <w:rFonts w:ascii="Arial" w:hAnsi="Arial" w:cs="Arial"/>
          <w:color w:val="000000"/>
          <w:sz w:val="22"/>
          <w:szCs w:val="22"/>
          <w:shd w:val="clear" w:color="auto" w:fill="FFFFFF"/>
        </w:rPr>
        <w:t xml:space="preserve"> and </w:t>
      </w:r>
      <w:r w:rsidR="00A6609E" w:rsidRPr="00A6609E">
        <w:t xml:space="preserve">was recently recognized as a recipient of the </w:t>
      </w:r>
      <w:r w:rsidR="00A6609E" w:rsidRPr="00C646E9">
        <w:rPr>
          <w:b/>
          <w:bCs/>
        </w:rPr>
        <w:t>ALA Women in Lighting Leadership Award</w:t>
      </w:r>
      <w:r w:rsidR="00A6609E" w:rsidRPr="00A6609E">
        <w:t xml:space="preserve"> in June.</w:t>
      </w:r>
      <w:r w:rsidR="00A6609E" w:rsidRPr="00A6609E">
        <w:rPr>
          <w:i/>
          <w:iCs/>
        </w:rPr>
        <w:t>  </w:t>
      </w:r>
    </w:p>
    <w:p w14:paraId="0435D378" w14:textId="77777777" w:rsidR="00F95DB7" w:rsidRDefault="002D0502" w:rsidP="00102882">
      <w:pPr>
        <w:rPr>
          <w:i/>
          <w:iCs/>
        </w:rPr>
      </w:pPr>
      <w:r w:rsidRPr="002D0502">
        <w:rPr>
          <w:i/>
          <w:iCs/>
        </w:rPr>
        <w:t>“Joining Quorum represents an incredible opportunity to contribute to a company with such a strong legacy in the industry,” said Hayes. “I look forward to combining my analytical skills with a commitment to excellence in support of building cohesive teams and achieving strategic objectives.”</w:t>
      </w:r>
    </w:p>
    <w:p w14:paraId="09E83572" w14:textId="0445C8D2" w:rsidR="00102882" w:rsidRPr="00102882" w:rsidRDefault="00102882" w:rsidP="00102882">
      <w:r w:rsidRPr="00102882">
        <w:rPr>
          <w:b/>
          <w:bCs/>
        </w:rPr>
        <w:t>Chad Kulesza</w:t>
      </w:r>
      <w:r w:rsidRPr="00102882">
        <w:t xml:space="preserve"> joins Quorum following six successful years at Electric Mirror, where he progressed from service to inside sales management before moving into outside sales, calling on national accounts and expanding the company’s presence across the U.S. lighting channel. A graduate of Western Washington University with a degree in Sociology, Chad brings a relationship-driven approach to sales.</w:t>
      </w:r>
    </w:p>
    <w:p w14:paraId="6307907D" w14:textId="77777777" w:rsidR="0061241E" w:rsidRDefault="0061241E" w:rsidP="00102882">
      <w:pPr>
        <w:rPr>
          <w:i/>
          <w:iCs/>
        </w:rPr>
      </w:pPr>
      <w:r w:rsidRPr="0061241E">
        <w:rPr>
          <w:i/>
          <w:iCs/>
        </w:rPr>
        <w:lastRenderedPageBreak/>
        <w:t>“Quorum’s reputation for quality and innovation makes this an exciting next step in my career,” said Kulesza. “My personal and professional experiences have shaped a people-first mindset, and I’m eager to focus on strengthening partnerships with showrooms nationwide.”</w:t>
      </w:r>
    </w:p>
    <w:p w14:paraId="22234181" w14:textId="0E686E97" w:rsidR="00102882" w:rsidRPr="00102882" w:rsidRDefault="00102882" w:rsidP="00102882">
      <w:r w:rsidRPr="00102882">
        <w:rPr>
          <w:b/>
          <w:bCs/>
        </w:rPr>
        <w:t>Kim Chaumont</w:t>
      </w:r>
      <w:r w:rsidR="00825C02">
        <w:t xml:space="preserve"> </w:t>
      </w:r>
      <w:r w:rsidR="00825C02" w:rsidRPr="00825C02">
        <w:t>brings 36 years of experience in the home decor industry as an accomplished entrepreneur in global sourcing and private label product development for 23 years, and 14 years prior experience as a corporate merchant for Pier 1 Imports and Neiman Marcus collectively.  </w:t>
      </w:r>
      <w:r w:rsidR="007D1D44" w:rsidRPr="00701609">
        <w:t>She j</w:t>
      </w:r>
      <w:r w:rsidR="00825C02" w:rsidRPr="00701609">
        <w:t xml:space="preserve">oined Quorum International in </w:t>
      </w:r>
      <w:r w:rsidR="007D1D44" w:rsidRPr="00701609">
        <w:t>November</w:t>
      </w:r>
      <w:r w:rsidR="00825C02" w:rsidRPr="00701609">
        <w:t xml:space="preserve"> 2023 as the Business Development Director, responsible for launching the Hospitality Division across all corporate brands, as well as her latest role as Director of Sales for Lavin Rugs.</w:t>
      </w:r>
      <w:r w:rsidR="00825C02">
        <w:rPr>
          <w:i/>
          <w:iCs/>
        </w:rPr>
        <w:t xml:space="preserve"> </w:t>
      </w:r>
      <w:r w:rsidR="00701609">
        <w:t xml:space="preserve">Chaumont </w:t>
      </w:r>
      <w:r w:rsidRPr="00102882">
        <w:t>holds a Fashion Merchandising degree from the University of Texas at Austin.</w:t>
      </w:r>
    </w:p>
    <w:p w14:paraId="17F48C48" w14:textId="132B58CD" w:rsidR="00615901" w:rsidRDefault="001603EB" w:rsidP="00073946">
      <w:r w:rsidRPr="001603EB">
        <w:rPr>
          <w:i/>
          <w:iCs/>
        </w:rPr>
        <w:t>“This role allows me to build on my passion for connecting innovative design with customer needs,” said Chaumont. “The hospitality trade is an exciting space, and I look forward to helping Quorum strengthen relationships and deliver solutions that inspire our partners.”</w:t>
      </w:r>
    </w:p>
    <w:p w14:paraId="05B9A742" w14:textId="77777777" w:rsidR="007A4B1D" w:rsidRDefault="007A4B1D" w:rsidP="00073946"/>
    <w:p w14:paraId="4D6D9457" w14:textId="20EA89E9" w:rsidR="00710640" w:rsidRPr="00073946" w:rsidRDefault="00D36EA1" w:rsidP="00710640">
      <w:r>
        <w:t>According to Bradford, t</w:t>
      </w:r>
      <w:r w:rsidR="00710640">
        <w:t xml:space="preserve">he strategic </w:t>
      </w:r>
      <w:r w:rsidR="00710640" w:rsidRPr="00073946">
        <w:t>addition</w:t>
      </w:r>
      <w:r w:rsidR="00710640">
        <w:t>s</w:t>
      </w:r>
      <w:r w:rsidR="00710640" w:rsidRPr="00073946">
        <w:t xml:space="preserve"> to the Sales Team mark an exciting chapter for Quorum International as the company continues to innovate, expand its reach, and deliver on its promise of exceptional service and cutting-edge solutions to its customers.</w:t>
      </w:r>
    </w:p>
    <w:p w14:paraId="2331E5A3" w14:textId="43EB649F" w:rsidR="00073946" w:rsidRPr="00073946" w:rsidRDefault="00073946" w:rsidP="00073946">
      <w:r w:rsidRPr="00073946">
        <w:rPr>
          <w:i/>
          <w:iCs/>
        </w:rPr>
        <w:t>“We’re absolutely thrilled to welcome Karyn, Chad, and Kim to the Quorum family,”</w:t>
      </w:r>
      <w:r w:rsidRPr="00073946">
        <w:t xml:space="preserve"> said</w:t>
      </w:r>
      <w:r>
        <w:rPr>
          <w:b/>
          <w:bCs/>
        </w:rPr>
        <w:t xml:space="preserve"> </w:t>
      </w:r>
      <w:r w:rsidRPr="00073946">
        <w:t xml:space="preserve">Bradford. </w:t>
      </w:r>
      <w:r w:rsidRPr="00073946">
        <w:rPr>
          <w:i/>
          <w:iCs/>
        </w:rPr>
        <w:t xml:space="preserve">“Their </w:t>
      </w:r>
      <w:r w:rsidR="0066258C">
        <w:rPr>
          <w:i/>
          <w:iCs/>
        </w:rPr>
        <w:t xml:space="preserve">collective </w:t>
      </w:r>
      <w:r w:rsidRPr="00073946">
        <w:rPr>
          <w:i/>
          <w:iCs/>
        </w:rPr>
        <w:t>expertise and leadership will strengthen our partnerships, open new opportunities, and help us deliver even greater value to our customers. This expansion reflects Quorum’s commitment to building a dynamic, customer-focused Sales Team that’s ready to lead the way into the future — with fresh ideas, bold vision, and a whole lot of heart.”</w:t>
      </w:r>
    </w:p>
    <w:p w14:paraId="61BB21C9" w14:textId="77777777" w:rsidR="00073946" w:rsidRPr="00073946" w:rsidRDefault="00073946" w:rsidP="00073946">
      <w:r w:rsidRPr="00073946">
        <w:t xml:space="preserve">For more information about Quorum International and its full range of products, visit </w:t>
      </w:r>
      <w:hyperlink r:id="rId7" w:tgtFrame="_new" w:history="1">
        <w:r w:rsidRPr="00073946">
          <w:rPr>
            <w:rStyle w:val="Hyperlink"/>
            <w:b/>
            <w:bCs/>
          </w:rPr>
          <w:t>www.quoruminternational.com</w:t>
        </w:r>
      </w:hyperlink>
      <w:r w:rsidRPr="00073946">
        <w:t>.</w:t>
      </w:r>
    </w:p>
    <w:p w14:paraId="6E2778C4" w14:textId="77777777" w:rsidR="00073946" w:rsidRDefault="00073946"/>
    <w:sectPr w:rsidR="00073946" w:rsidSect="00654F93">
      <w:pgSz w:w="12240" w:h="15840"/>
      <w:pgMar w:top="450" w:right="1440" w:bottom="12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A1B13"/>
    <w:multiLevelType w:val="multilevel"/>
    <w:tmpl w:val="96D88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0992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46"/>
    <w:rsid w:val="00067995"/>
    <w:rsid w:val="00073946"/>
    <w:rsid w:val="000F676B"/>
    <w:rsid w:val="00102882"/>
    <w:rsid w:val="00152FDE"/>
    <w:rsid w:val="001603EB"/>
    <w:rsid w:val="00241DB0"/>
    <w:rsid w:val="00292FD1"/>
    <w:rsid w:val="002D0502"/>
    <w:rsid w:val="002F7B74"/>
    <w:rsid w:val="0052295F"/>
    <w:rsid w:val="00603B89"/>
    <w:rsid w:val="0061241E"/>
    <w:rsid w:val="00615901"/>
    <w:rsid w:val="00654F93"/>
    <w:rsid w:val="0066258C"/>
    <w:rsid w:val="00701609"/>
    <w:rsid w:val="00710640"/>
    <w:rsid w:val="0072705B"/>
    <w:rsid w:val="007A4B1D"/>
    <w:rsid w:val="007C4AD2"/>
    <w:rsid w:val="007D1597"/>
    <w:rsid w:val="007D1D44"/>
    <w:rsid w:val="00825C02"/>
    <w:rsid w:val="00A6609E"/>
    <w:rsid w:val="00C51686"/>
    <w:rsid w:val="00C646E9"/>
    <w:rsid w:val="00C761D3"/>
    <w:rsid w:val="00CE669A"/>
    <w:rsid w:val="00D36EA1"/>
    <w:rsid w:val="00F32387"/>
    <w:rsid w:val="00F95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18F25"/>
  <w15:chartTrackingRefBased/>
  <w15:docId w15:val="{54AC3E82-C1E8-449C-992D-61AC052F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3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3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3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3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3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39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3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3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3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3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3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3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3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3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3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3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3946"/>
    <w:rPr>
      <w:rFonts w:eastAsiaTheme="majorEastAsia" w:cstheme="majorBidi"/>
      <w:color w:val="272727" w:themeColor="text1" w:themeTint="D8"/>
    </w:rPr>
  </w:style>
  <w:style w:type="paragraph" w:styleId="Title">
    <w:name w:val="Title"/>
    <w:basedOn w:val="Normal"/>
    <w:next w:val="Normal"/>
    <w:link w:val="TitleChar"/>
    <w:uiPriority w:val="10"/>
    <w:qFormat/>
    <w:rsid w:val="00073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3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3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3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3946"/>
    <w:pPr>
      <w:spacing w:before="160"/>
      <w:jc w:val="center"/>
    </w:pPr>
    <w:rPr>
      <w:i/>
      <w:iCs/>
      <w:color w:val="404040" w:themeColor="text1" w:themeTint="BF"/>
    </w:rPr>
  </w:style>
  <w:style w:type="character" w:customStyle="1" w:styleId="QuoteChar">
    <w:name w:val="Quote Char"/>
    <w:basedOn w:val="DefaultParagraphFont"/>
    <w:link w:val="Quote"/>
    <w:uiPriority w:val="29"/>
    <w:rsid w:val="00073946"/>
    <w:rPr>
      <w:i/>
      <w:iCs/>
      <w:color w:val="404040" w:themeColor="text1" w:themeTint="BF"/>
    </w:rPr>
  </w:style>
  <w:style w:type="paragraph" w:styleId="ListParagraph">
    <w:name w:val="List Paragraph"/>
    <w:basedOn w:val="Normal"/>
    <w:uiPriority w:val="34"/>
    <w:qFormat/>
    <w:rsid w:val="00073946"/>
    <w:pPr>
      <w:ind w:left="720"/>
      <w:contextualSpacing/>
    </w:pPr>
  </w:style>
  <w:style w:type="character" w:styleId="IntenseEmphasis">
    <w:name w:val="Intense Emphasis"/>
    <w:basedOn w:val="DefaultParagraphFont"/>
    <w:uiPriority w:val="21"/>
    <w:qFormat/>
    <w:rsid w:val="00073946"/>
    <w:rPr>
      <w:i/>
      <w:iCs/>
      <w:color w:val="0F4761" w:themeColor="accent1" w:themeShade="BF"/>
    </w:rPr>
  </w:style>
  <w:style w:type="paragraph" w:styleId="IntenseQuote">
    <w:name w:val="Intense Quote"/>
    <w:basedOn w:val="Normal"/>
    <w:next w:val="Normal"/>
    <w:link w:val="IntenseQuoteChar"/>
    <w:uiPriority w:val="30"/>
    <w:qFormat/>
    <w:rsid w:val="00073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3946"/>
    <w:rPr>
      <w:i/>
      <w:iCs/>
      <w:color w:val="0F4761" w:themeColor="accent1" w:themeShade="BF"/>
    </w:rPr>
  </w:style>
  <w:style w:type="character" w:styleId="IntenseReference">
    <w:name w:val="Intense Reference"/>
    <w:basedOn w:val="DefaultParagraphFont"/>
    <w:uiPriority w:val="32"/>
    <w:qFormat/>
    <w:rsid w:val="00073946"/>
    <w:rPr>
      <w:b/>
      <w:bCs/>
      <w:smallCaps/>
      <w:color w:val="0F4761" w:themeColor="accent1" w:themeShade="BF"/>
      <w:spacing w:val="5"/>
    </w:rPr>
  </w:style>
  <w:style w:type="character" w:styleId="Hyperlink">
    <w:name w:val="Hyperlink"/>
    <w:basedOn w:val="DefaultParagraphFont"/>
    <w:uiPriority w:val="99"/>
    <w:unhideWhenUsed/>
    <w:rsid w:val="00073946"/>
    <w:rPr>
      <w:color w:val="467886" w:themeColor="hyperlink"/>
      <w:u w:val="single"/>
    </w:rPr>
  </w:style>
  <w:style w:type="character" w:styleId="UnresolvedMention">
    <w:name w:val="Unresolved Mention"/>
    <w:basedOn w:val="DefaultParagraphFont"/>
    <w:uiPriority w:val="99"/>
    <w:semiHidden/>
    <w:unhideWhenUsed/>
    <w:rsid w:val="00073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quoruminternational.com?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uoruminternationa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TotalTime>
  <Pages>2</Pages>
  <Words>626</Words>
  <Characters>3788</Characters>
  <Application>Microsoft Office Word</Application>
  <DocSecurity>0</DocSecurity>
  <Lines>63</Lines>
  <Paragraphs>19</Paragraphs>
  <ScaleCrop>false</ScaleCrop>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Green</dc:creator>
  <cp:keywords/>
  <dc:description/>
  <cp:lastModifiedBy>Jennifer Green</cp:lastModifiedBy>
  <cp:revision>4</cp:revision>
  <dcterms:created xsi:type="dcterms:W3CDTF">2025-09-04T16:32:00Z</dcterms:created>
  <dcterms:modified xsi:type="dcterms:W3CDTF">2025-10-22T19:12:00Z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4c400b91-5805-426b-a19b-63710f471bb0</vt:lpwstr>
  </property>
</Properties>
</file>