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680" w:rsidRPr="00EA5911" w:rsidRDefault="00D57A8D">
      <w:pPr>
        <w:rPr>
          <w:rFonts w:asciiTheme="majorHAnsi" w:hAnsiTheme="majorHAnsi" w:cs="Arial"/>
          <w:b/>
          <w:sz w:val="20"/>
          <w:szCs w:val="20"/>
        </w:rPr>
      </w:pPr>
      <w:r w:rsidRPr="00123DD4">
        <w:rPr>
          <w:noProof/>
        </w:rPr>
        <w:drawing>
          <wp:anchor distT="0" distB="0" distL="114300" distR="114300" simplePos="0" relativeHeight="251658240" behindDoc="0" locked="0" layoutInCell="1" allowOverlap="1">
            <wp:simplePos x="0" y="0"/>
            <wp:positionH relativeFrom="column">
              <wp:posOffset>-15837</wp:posOffset>
            </wp:positionH>
            <wp:positionV relativeFrom="paragraph">
              <wp:posOffset>-69</wp:posOffset>
            </wp:positionV>
            <wp:extent cx="895350" cy="895350"/>
            <wp:effectExtent l="0" t="0" r="0" b="0"/>
            <wp:wrapSquare wrapText="bothSides"/>
            <wp:docPr id="6" name="Picture 6"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4">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r>
        <w:tab/>
      </w:r>
      <w:r w:rsidRPr="00D57A8D">
        <w:rPr>
          <w:sz w:val="20"/>
          <w:szCs w:val="20"/>
        </w:rPr>
        <w:tab/>
      </w:r>
      <w:r w:rsidRPr="00EA5911">
        <w:rPr>
          <w:rFonts w:asciiTheme="majorHAnsi" w:hAnsiTheme="majorHAnsi" w:cs="Arial"/>
          <w:b/>
          <w:sz w:val="20"/>
          <w:szCs w:val="20"/>
        </w:rPr>
        <w:t>Media Contact:</w:t>
      </w:r>
    </w:p>
    <w:p w:rsidR="00D57A8D" w:rsidRPr="00EA5911" w:rsidRDefault="00D57A8D">
      <w:pPr>
        <w:rPr>
          <w:rFonts w:asciiTheme="majorHAnsi" w:hAnsiTheme="majorHAnsi" w:cs="Arial"/>
          <w:sz w:val="20"/>
          <w:szCs w:val="20"/>
        </w:rPr>
      </w:pPr>
      <w:r w:rsidRPr="00EA5911">
        <w:rPr>
          <w:rFonts w:asciiTheme="majorHAnsi" w:hAnsiTheme="majorHAnsi" w:cs="Arial"/>
          <w:b/>
          <w:sz w:val="20"/>
          <w:szCs w:val="20"/>
        </w:rPr>
        <w:tab/>
      </w:r>
      <w:r w:rsidRPr="00EA5911">
        <w:rPr>
          <w:rFonts w:asciiTheme="majorHAnsi" w:hAnsiTheme="majorHAnsi" w:cs="Arial"/>
          <w:b/>
          <w:sz w:val="20"/>
          <w:szCs w:val="20"/>
        </w:rPr>
        <w:tab/>
      </w:r>
      <w:r w:rsidRPr="00EA5911">
        <w:rPr>
          <w:rFonts w:asciiTheme="majorHAnsi" w:hAnsiTheme="majorHAnsi" w:cs="Arial"/>
          <w:b/>
          <w:sz w:val="20"/>
          <w:szCs w:val="20"/>
        </w:rPr>
        <w:tab/>
      </w:r>
      <w:r w:rsidRPr="00EA5911">
        <w:rPr>
          <w:rFonts w:asciiTheme="majorHAnsi" w:hAnsiTheme="majorHAnsi" w:cs="Arial"/>
          <w:b/>
          <w:sz w:val="20"/>
          <w:szCs w:val="20"/>
        </w:rPr>
        <w:tab/>
      </w:r>
      <w:r w:rsidRPr="00EA5911">
        <w:rPr>
          <w:rFonts w:asciiTheme="majorHAnsi" w:hAnsiTheme="majorHAnsi" w:cs="Arial"/>
          <w:b/>
          <w:sz w:val="20"/>
          <w:szCs w:val="20"/>
        </w:rPr>
        <w:tab/>
      </w:r>
      <w:r w:rsidRPr="00EA5911">
        <w:rPr>
          <w:rFonts w:asciiTheme="majorHAnsi" w:hAnsiTheme="majorHAnsi" w:cs="Arial"/>
          <w:b/>
          <w:sz w:val="20"/>
          <w:szCs w:val="20"/>
        </w:rPr>
        <w:tab/>
      </w:r>
      <w:r w:rsidRPr="00EA5911">
        <w:rPr>
          <w:rFonts w:asciiTheme="majorHAnsi" w:hAnsiTheme="majorHAnsi" w:cs="Arial"/>
          <w:sz w:val="20"/>
          <w:szCs w:val="20"/>
        </w:rPr>
        <w:t>Jennifer Green</w:t>
      </w:r>
    </w:p>
    <w:p w:rsidR="00D57A8D" w:rsidRPr="00EA5911" w:rsidRDefault="00D57A8D">
      <w:pPr>
        <w:rPr>
          <w:rFonts w:asciiTheme="majorHAnsi" w:hAnsiTheme="majorHAnsi" w:cs="Arial"/>
          <w:sz w:val="20"/>
          <w:szCs w:val="20"/>
        </w:rPr>
      </w:pP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r>
      <w:hyperlink r:id="rId5" w:history="1">
        <w:r w:rsidRPr="00EA5911">
          <w:rPr>
            <w:rStyle w:val="Hyperlink"/>
            <w:rFonts w:asciiTheme="majorHAnsi" w:hAnsiTheme="majorHAnsi" w:cs="Arial"/>
            <w:sz w:val="20"/>
            <w:szCs w:val="20"/>
          </w:rPr>
          <w:t>jgreen@burns360.com</w:t>
        </w:r>
      </w:hyperlink>
    </w:p>
    <w:p w:rsidR="00D57A8D" w:rsidRPr="00EA5911" w:rsidRDefault="00D57A8D">
      <w:pPr>
        <w:rPr>
          <w:rFonts w:asciiTheme="majorHAnsi" w:hAnsiTheme="majorHAnsi" w:cs="Arial"/>
          <w:sz w:val="20"/>
          <w:szCs w:val="20"/>
        </w:rPr>
      </w:pP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r>
      <w:r w:rsidRPr="00EA5911">
        <w:rPr>
          <w:rFonts w:asciiTheme="majorHAnsi" w:hAnsiTheme="majorHAnsi" w:cs="Arial"/>
          <w:sz w:val="20"/>
          <w:szCs w:val="20"/>
        </w:rPr>
        <w:tab/>
        <w:t>214-521-8596</w:t>
      </w:r>
      <w:r w:rsidR="00DD09C9" w:rsidRPr="00EA5911">
        <w:rPr>
          <w:rFonts w:asciiTheme="majorHAnsi" w:hAnsiTheme="majorHAnsi" w:cs="Arial"/>
          <w:sz w:val="20"/>
          <w:szCs w:val="20"/>
        </w:rPr>
        <w:t xml:space="preserve"> x103</w:t>
      </w:r>
    </w:p>
    <w:p w:rsidR="00D57A8D" w:rsidRDefault="00D57A8D">
      <w:pPr>
        <w:rPr>
          <w:rFonts w:ascii="Arial" w:hAnsi="Arial" w:cs="Arial"/>
          <w:sz w:val="20"/>
          <w:szCs w:val="20"/>
        </w:rPr>
      </w:pPr>
    </w:p>
    <w:p w:rsidR="00D57A8D" w:rsidRDefault="00D57A8D">
      <w:pPr>
        <w:rPr>
          <w:rFonts w:ascii="Arial" w:hAnsi="Arial" w:cs="Arial"/>
          <w:sz w:val="20"/>
          <w:szCs w:val="20"/>
        </w:rPr>
      </w:pPr>
    </w:p>
    <w:p w:rsidR="00D57A8D" w:rsidRDefault="00D57A8D">
      <w:pPr>
        <w:rPr>
          <w:rFonts w:ascii="Arial" w:hAnsi="Arial" w:cs="Arial"/>
          <w:sz w:val="20"/>
          <w:szCs w:val="20"/>
        </w:rPr>
      </w:pPr>
    </w:p>
    <w:p w:rsidR="00D57A8D" w:rsidRDefault="00D57A8D">
      <w:pPr>
        <w:rPr>
          <w:rFonts w:ascii="Arial" w:hAnsi="Arial" w:cs="Arial"/>
          <w:sz w:val="20"/>
          <w:szCs w:val="20"/>
        </w:rPr>
      </w:pPr>
    </w:p>
    <w:p w:rsidR="00D57A8D" w:rsidRPr="00EA5911" w:rsidRDefault="00D70874" w:rsidP="00D70874">
      <w:pPr>
        <w:jc w:val="center"/>
        <w:rPr>
          <w:rFonts w:asciiTheme="majorHAnsi" w:hAnsiTheme="majorHAnsi" w:cs="Arial"/>
          <w:b/>
          <w:sz w:val="28"/>
          <w:szCs w:val="28"/>
        </w:rPr>
      </w:pPr>
      <w:r w:rsidRPr="00EA5911">
        <w:rPr>
          <w:rFonts w:asciiTheme="majorHAnsi" w:hAnsiTheme="majorHAnsi" w:cs="Arial"/>
          <w:b/>
          <w:sz w:val="28"/>
          <w:szCs w:val="28"/>
        </w:rPr>
        <w:t xml:space="preserve">Loloi </w:t>
      </w:r>
      <w:r w:rsidR="0052033F" w:rsidRPr="00EA5911">
        <w:rPr>
          <w:rFonts w:asciiTheme="majorHAnsi" w:hAnsiTheme="majorHAnsi" w:cs="Arial"/>
          <w:b/>
          <w:sz w:val="28"/>
          <w:szCs w:val="28"/>
        </w:rPr>
        <w:t xml:space="preserve">Hosts </w:t>
      </w:r>
      <w:r w:rsidR="00E25C83" w:rsidRPr="00EA5911">
        <w:rPr>
          <w:rFonts w:asciiTheme="majorHAnsi" w:hAnsiTheme="majorHAnsi" w:cs="Arial"/>
          <w:b/>
          <w:sz w:val="28"/>
          <w:szCs w:val="28"/>
        </w:rPr>
        <w:t>Design Tour</w:t>
      </w:r>
      <w:r w:rsidRPr="00EA5911">
        <w:rPr>
          <w:rFonts w:asciiTheme="majorHAnsi" w:hAnsiTheme="majorHAnsi" w:cs="Arial"/>
          <w:b/>
          <w:sz w:val="28"/>
          <w:szCs w:val="28"/>
        </w:rPr>
        <w:t xml:space="preserve"> with Justina </w:t>
      </w:r>
      <w:proofErr w:type="spellStart"/>
      <w:r w:rsidRPr="00EA5911">
        <w:rPr>
          <w:rFonts w:asciiTheme="majorHAnsi" w:hAnsiTheme="majorHAnsi" w:cs="Arial"/>
          <w:b/>
          <w:sz w:val="28"/>
          <w:szCs w:val="28"/>
        </w:rPr>
        <w:t>Blakeney</w:t>
      </w:r>
      <w:proofErr w:type="spellEnd"/>
      <w:r w:rsidR="0052033F" w:rsidRPr="00EA5911">
        <w:rPr>
          <w:rFonts w:asciiTheme="majorHAnsi" w:hAnsiTheme="majorHAnsi" w:cs="Arial"/>
          <w:b/>
          <w:sz w:val="28"/>
          <w:szCs w:val="28"/>
        </w:rPr>
        <w:t xml:space="preserve"> at High Point</w:t>
      </w:r>
    </w:p>
    <w:p w:rsidR="002E7964" w:rsidRPr="00EA5911" w:rsidRDefault="0052033F" w:rsidP="0052033F">
      <w:pPr>
        <w:jc w:val="center"/>
        <w:rPr>
          <w:rFonts w:asciiTheme="majorHAnsi" w:hAnsiTheme="majorHAnsi" w:cs="Arial"/>
          <w:i/>
        </w:rPr>
      </w:pPr>
      <w:r w:rsidRPr="00EA5911">
        <w:rPr>
          <w:rFonts w:asciiTheme="majorHAnsi" w:hAnsiTheme="majorHAnsi" w:cs="Arial"/>
          <w:i/>
        </w:rPr>
        <w:t>Event to offer preview of new rug and pillow collections</w:t>
      </w:r>
    </w:p>
    <w:p w:rsidR="00553F0C" w:rsidRPr="00EA5911" w:rsidRDefault="00553F0C" w:rsidP="002E7964">
      <w:pPr>
        <w:rPr>
          <w:rFonts w:asciiTheme="majorHAnsi" w:hAnsiTheme="majorHAnsi" w:cs="Arial"/>
        </w:rPr>
      </w:pPr>
    </w:p>
    <w:p w:rsidR="0052033F" w:rsidRPr="00EA5911" w:rsidRDefault="00773049" w:rsidP="00067162">
      <w:pPr>
        <w:pStyle w:val="Body"/>
        <w:rPr>
          <w:rFonts w:asciiTheme="majorHAnsi" w:hAnsiTheme="majorHAnsi" w:cs="Arial"/>
          <w:sz w:val="22"/>
          <w:szCs w:val="22"/>
        </w:rPr>
      </w:pPr>
      <w:r w:rsidRPr="00EA5911">
        <w:rPr>
          <w:rFonts w:asciiTheme="majorHAnsi" w:hAnsiTheme="majorHAnsi" w:cs="Arial"/>
          <w:b/>
          <w:sz w:val="22"/>
          <w:szCs w:val="22"/>
        </w:rPr>
        <w:t>DALLAS (</w:t>
      </w:r>
      <w:r w:rsidR="0052033F" w:rsidRPr="00EA5911">
        <w:rPr>
          <w:rFonts w:asciiTheme="majorHAnsi" w:hAnsiTheme="majorHAnsi" w:cs="Arial"/>
          <w:b/>
          <w:sz w:val="22"/>
          <w:szCs w:val="22"/>
        </w:rPr>
        <w:t xml:space="preserve">March </w:t>
      </w:r>
      <w:r w:rsidR="00E25C83" w:rsidRPr="00EA5911">
        <w:rPr>
          <w:rFonts w:asciiTheme="majorHAnsi" w:hAnsiTheme="majorHAnsi" w:cs="Arial"/>
          <w:b/>
          <w:sz w:val="22"/>
          <w:szCs w:val="22"/>
        </w:rPr>
        <w:t>23</w:t>
      </w:r>
      <w:r w:rsidR="0052033F" w:rsidRPr="00EA5911">
        <w:rPr>
          <w:rFonts w:asciiTheme="majorHAnsi" w:hAnsiTheme="majorHAnsi" w:cs="Arial"/>
          <w:b/>
          <w:sz w:val="22"/>
          <w:szCs w:val="22"/>
        </w:rPr>
        <w:t>, 2018</w:t>
      </w:r>
      <w:r w:rsidR="00553F0C" w:rsidRPr="00EA5911">
        <w:rPr>
          <w:rFonts w:asciiTheme="majorHAnsi" w:hAnsiTheme="majorHAnsi" w:cs="Arial"/>
          <w:b/>
          <w:sz w:val="22"/>
          <w:szCs w:val="22"/>
        </w:rPr>
        <w:t xml:space="preserve">) — </w:t>
      </w:r>
      <w:r w:rsidR="00F270D0" w:rsidRPr="00EA5911">
        <w:rPr>
          <w:rFonts w:asciiTheme="majorHAnsi" w:hAnsiTheme="majorHAnsi" w:cs="Arial"/>
          <w:sz w:val="22"/>
          <w:szCs w:val="22"/>
        </w:rPr>
        <w:t xml:space="preserve">Loloi </w:t>
      </w:r>
      <w:r w:rsidR="0052033F" w:rsidRPr="00EA5911">
        <w:rPr>
          <w:rFonts w:asciiTheme="majorHAnsi" w:hAnsiTheme="majorHAnsi" w:cs="Arial"/>
          <w:sz w:val="22"/>
          <w:szCs w:val="22"/>
        </w:rPr>
        <w:t>announces it will host a meet-n-greet</w:t>
      </w:r>
      <w:r w:rsidR="00E25C83" w:rsidRPr="00EA5911">
        <w:rPr>
          <w:rFonts w:asciiTheme="majorHAnsi" w:hAnsiTheme="majorHAnsi" w:cs="Arial"/>
          <w:sz w:val="22"/>
          <w:szCs w:val="22"/>
        </w:rPr>
        <w:t xml:space="preserve"> and design tour event</w:t>
      </w:r>
      <w:r w:rsidR="0052033F" w:rsidRPr="00EA5911">
        <w:rPr>
          <w:rFonts w:asciiTheme="majorHAnsi" w:hAnsiTheme="majorHAnsi" w:cs="Arial"/>
          <w:sz w:val="22"/>
          <w:szCs w:val="22"/>
        </w:rPr>
        <w:t xml:space="preserve"> with</w:t>
      </w:r>
      <w:r w:rsidR="00F270D0" w:rsidRPr="00EA5911">
        <w:rPr>
          <w:rFonts w:asciiTheme="majorHAnsi" w:hAnsiTheme="majorHAnsi" w:cs="Arial"/>
          <w:sz w:val="22"/>
          <w:szCs w:val="22"/>
        </w:rPr>
        <w:t xml:space="preserve"> renowned designer and author, Justina </w:t>
      </w:r>
      <w:proofErr w:type="spellStart"/>
      <w:r w:rsidR="00F270D0" w:rsidRPr="00EA5911">
        <w:rPr>
          <w:rFonts w:asciiTheme="majorHAnsi" w:hAnsiTheme="majorHAnsi" w:cs="Arial"/>
          <w:sz w:val="22"/>
          <w:szCs w:val="22"/>
        </w:rPr>
        <w:t>Blakeney</w:t>
      </w:r>
      <w:proofErr w:type="spellEnd"/>
      <w:r w:rsidR="0052033F" w:rsidRPr="00EA5911">
        <w:rPr>
          <w:rFonts w:asciiTheme="majorHAnsi" w:hAnsiTheme="majorHAnsi" w:cs="Arial"/>
          <w:sz w:val="22"/>
          <w:szCs w:val="22"/>
        </w:rPr>
        <w:t xml:space="preserve"> during the Spring High Point Market. Taking place on </w:t>
      </w:r>
      <w:r w:rsidR="0052033F" w:rsidRPr="00EA5911">
        <w:rPr>
          <w:rFonts w:asciiTheme="majorHAnsi" w:hAnsiTheme="majorHAnsi" w:cs="Arial"/>
          <w:b/>
          <w:sz w:val="22"/>
          <w:szCs w:val="22"/>
        </w:rPr>
        <w:t>Saturday, April 14</w:t>
      </w:r>
      <w:r w:rsidR="0052033F" w:rsidRPr="00EA5911">
        <w:rPr>
          <w:rFonts w:asciiTheme="majorHAnsi" w:hAnsiTheme="majorHAnsi" w:cs="Arial"/>
          <w:sz w:val="22"/>
          <w:szCs w:val="22"/>
        </w:rPr>
        <w:t xml:space="preserve"> from </w:t>
      </w:r>
      <w:r w:rsidR="0052033F" w:rsidRPr="00EA5911">
        <w:rPr>
          <w:rFonts w:asciiTheme="majorHAnsi" w:hAnsiTheme="majorHAnsi" w:cs="Arial"/>
          <w:b/>
          <w:sz w:val="22"/>
          <w:szCs w:val="22"/>
        </w:rPr>
        <w:t>1:30-</w:t>
      </w:r>
      <w:r w:rsidR="00E25C83" w:rsidRPr="00EA5911">
        <w:rPr>
          <w:rFonts w:asciiTheme="majorHAnsi" w:hAnsiTheme="majorHAnsi" w:cs="Arial"/>
          <w:b/>
          <w:sz w:val="22"/>
          <w:szCs w:val="22"/>
        </w:rPr>
        <w:t>3:30</w:t>
      </w:r>
      <w:r w:rsidR="0052033F" w:rsidRPr="00EA5911">
        <w:rPr>
          <w:rFonts w:asciiTheme="majorHAnsi" w:hAnsiTheme="majorHAnsi" w:cs="Arial"/>
          <w:b/>
          <w:sz w:val="22"/>
          <w:szCs w:val="22"/>
        </w:rPr>
        <w:t xml:space="preserve"> p.m</w:t>
      </w:r>
      <w:r w:rsidR="0052033F" w:rsidRPr="00EA5911">
        <w:rPr>
          <w:rFonts w:asciiTheme="majorHAnsi" w:hAnsiTheme="majorHAnsi" w:cs="Arial"/>
          <w:sz w:val="22"/>
          <w:szCs w:val="22"/>
        </w:rPr>
        <w:t xml:space="preserve">. in </w:t>
      </w:r>
      <w:proofErr w:type="spellStart"/>
      <w:r w:rsidR="0052033F" w:rsidRPr="00EA5911">
        <w:rPr>
          <w:rFonts w:asciiTheme="majorHAnsi" w:hAnsiTheme="majorHAnsi" w:cs="Arial"/>
          <w:sz w:val="22"/>
          <w:szCs w:val="22"/>
        </w:rPr>
        <w:t>Loloi’s</w:t>
      </w:r>
      <w:proofErr w:type="spellEnd"/>
      <w:r w:rsidR="0052033F" w:rsidRPr="00EA5911">
        <w:rPr>
          <w:rFonts w:asciiTheme="majorHAnsi" w:hAnsiTheme="majorHAnsi" w:cs="Arial"/>
          <w:sz w:val="22"/>
          <w:szCs w:val="22"/>
        </w:rPr>
        <w:t xml:space="preserve"> showroom, </w:t>
      </w:r>
      <w:r w:rsidR="0052033F" w:rsidRPr="00EA5911">
        <w:rPr>
          <w:rFonts w:asciiTheme="majorHAnsi" w:hAnsiTheme="majorHAnsi" w:cs="Arial"/>
          <w:b/>
          <w:sz w:val="22"/>
          <w:szCs w:val="22"/>
        </w:rPr>
        <w:t>IHFC D320</w:t>
      </w:r>
      <w:r w:rsidR="0052033F" w:rsidRPr="00EA5911">
        <w:rPr>
          <w:rFonts w:asciiTheme="majorHAnsi" w:hAnsiTheme="majorHAnsi" w:cs="Arial"/>
          <w:sz w:val="22"/>
          <w:szCs w:val="22"/>
        </w:rPr>
        <w:t xml:space="preserve">, the event will offer customers a chance to visit with </w:t>
      </w:r>
      <w:proofErr w:type="spellStart"/>
      <w:r w:rsidR="0052033F" w:rsidRPr="00EA5911">
        <w:rPr>
          <w:rFonts w:asciiTheme="majorHAnsi" w:hAnsiTheme="majorHAnsi" w:cs="Arial"/>
          <w:sz w:val="22"/>
          <w:szCs w:val="22"/>
        </w:rPr>
        <w:t>Blakeney</w:t>
      </w:r>
      <w:proofErr w:type="spellEnd"/>
      <w:r w:rsidR="00E25C83" w:rsidRPr="00EA5911">
        <w:rPr>
          <w:rFonts w:asciiTheme="majorHAnsi" w:hAnsiTheme="majorHAnsi" w:cs="Arial"/>
          <w:sz w:val="22"/>
          <w:szCs w:val="22"/>
        </w:rPr>
        <w:t xml:space="preserve">, hear about her design inspiration and process and </w:t>
      </w:r>
      <w:r w:rsidR="0052033F" w:rsidRPr="00EA5911">
        <w:rPr>
          <w:rFonts w:asciiTheme="majorHAnsi" w:hAnsiTheme="majorHAnsi" w:cs="Arial"/>
          <w:sz w:val="22"/>
          <w:szCs w:val="22"/>
        </w:rPr>
        <w:t>preview her new rug and pillow collections with Loloi.</w:t>
      </w:r>
    </w:p>
    <w:p w:rsidR="0052033F" w:rsidRPr="00EA5911" w:rsidRDefault="0052033F" w:rsidP="00067162">
      <w:pPr>
        <w:pStyle w:val="Body"/>
        <w:rPr>
          <w:rFonts w:asciiTheme="majorHAnsi" w:hAnsiTheme="majorHAnsi" w:cs="Arial"/>
          <w:sz w:val="22"/>
          <w:szCs w:val="22"/>
        </w:rPr>
      </w:pPr>
    </w:p>
    <w:p w:rsidR="00067162" w:rsidRPr="00EA5911" w:rsidRDefault="0052033F" w:rsidP="00067162">
      <w:pPr>
        <w:pStyle w:val="Body"/>
        <w:rPr>
          <w:rFonts w:asciiTheme="majorHAnsi" w:hAnsiTheme="majorHAnsi" w:cs="Arial"/>
          <w:b/>
          <w:sz w:val="22"/>
          <w:szCs w:val="22"/>
        </w:rPr>
      </w:pPr>
      <w:r w:rsidRPr="00EA5911">
        <w:rPr>
          <w:rFonts w:asciiTheme="majorHAnsi" w:hAnsiTheme="majorHAnsi" w:cs="Arial"/>
          <w:sz w:val="22"/>
          <w:szCs w:val="22"/>
        </w:rPr>
        <w:t xml:space="preserve">As one of </w:t>
      </w:r>
      <w:proofErr w:type="spellStart"/>
      <w:r w:rsidRPr="00EA5911">
        <w:rPr>
          <w:rFonts w:asciiTheme="majorHAnsi" w:hAnsiTheme="majorHAnsi" w:cs="Arial"/>
          <w:sz w:val="22"/>
          <w:szCs w:val="22"/>
        </w:rPr>
        <w:t>Loloi’s</w:t>
      </w:r>
      <w:proofErr w:type="spellEnd"/>
      <w:r w:rsidRPr="00EA5911">
        <w:rPr>
          <w:rFonts w:asciiTheme="majorHAnsi" w:hAnsiTheme="majorHAnsi" w:cs="Arial"/>
          <w:sz w:val="22"/>
          <w:szCs w:val="22"/>
        </w:rPr>
        <w:t xml:space="preserve"> licensed collaborations, the Justina </w:t>
      </w:r>
      <w:proofErr w:type="spellStart"/>
      <w:r w:rsidRPr="00EA5911">
        <w:rPr>
          <w:rFonts w:asciiTheme="majorHAnsi" w:hAnsiTheme="majorHAnsi" w:cs="Arial"/>
          <w:sz w:val="22"/>
          <w:szCs w:val="22"/>
        </w:rPr>
        <w:t>Blakeney</w:t>
      </w:r>
      <w:proofErr w:type="spellEnd"/>
      <w:r w:rsidRPr="00EA5911">
        <w:rPr>
          <w:rFonts w:asciiTheme="majorHAnsi" w:hAnsiTheme="majorHAnsi" w:cs="Arial"/>
          <w:sz w:val="22"/>
          <w:szCs w:val="22"/>
        </w:rPr>
        <w:t xml:space="preserve"> x </w:t>
      </w:r>
      <w:proofErr w:type="spellStart"/>
      <w:r w:rsidRPr="00EA5911">
        <w:rPr>
          <w:rFonts w:asciiTheme="majorHAnsi" w:hAnsiTheme="majorHAnsi" w:cs="Arial"/>
          <w:sz w:val="22"/>
          <w:szCs w:val="22"/>
        </w:rPr>
        <w:t>Loloi</w:t>
      </w:r>
      <w:proofErr w:type="spellEnd"/>
      <w:r w:rsidRPr="00EA5911">
        <w:rPr>
          <w:rFonts w:asciiTheme="majorHAnsi" w:hAnsiTheme="majorHAnsi" w:cs="Arial"/>
          <w:sz w:val="22"/>
          <w:szCs w:val="22"/>
        </w:rPr>
        <w:t xml:space="preserve"> collection will debut three new rug collections and various new pillow designs. The new additions will carry </w:t>
      </w:r>
      <w:proofErr w:type="spellStart"/>
      <w:r w:rsidRPr="00EA5911">
        <w:rPr>
          <w:rFonts w:asciiTheme="majorHAnsi" w:hAnsiTheme="majorHAnsi" w:cs="Arial"/>
          <w:sz w:val="22"/>
          <w:szCs w:val="22"/>
        </w:rPr>
        <w:t>Blakeney’s</w:t>
      </w:r>
      <w:proofErr w:type="spellEnd"/>
      <w:r w:rsidRPr="00EA5911">
        <w:rPr>
          <w:rFonts w:asciiTheme="majorHAnsi" w:hAnsiTheme="majorHAnsi" w:cs="Arial"/>
          <w:sz w:val="22"/>
          <w:szCs w:val="22"/>
        </w:rPr>
        <w:t xml:space="preserve"> signature bohemian-inspired aesthetic, while also incorporating some more traditional motifs.</w:t>
      </w:r>
    </w:p>
    <w:p w:rsidR="00067162" w:rsidRPr="00EA5911" w:rsidRDefault="00067162" w:rsidP="00067162">
      <w:pPr>
        <w:pStyle w:val="Body"/>
        <w:rPr>
          <w:rFonts w:asciiTheme="majorHAnsi" w:hAnsiTheme="majorHAnsi" w:cs="Arial"/>
          <w:sz w:val="22"/>
          <w:szCs w:val="22"/>
        </w:rPr>
      </w:pPr>
    </w:p>
    <w:p w:rsidR="00783288" w:rsidRPr="00EA5911" w:rsidRDefault="00DD09C9" w:rsidP="002E7964">
      <w:pPr>
        <w:rPr>
          <w:rFonts w:asciiTheme="majorHAnsi" w:hAnsiTheme="majorHAnsi" w:cs="Arial"/>
          <w:iCs/>
          <w:sz w:val="22"/>
          <w:szCs w:val="22"/>
        </w:rPr>
      </w:pPr>
      <w:r w:rsidRPr="00EA5911">
        <w:rPr>
          <w:rFonts w:asciiTheme="majorHAnsi" w:hAnsiTheme="majorHAnsi" w:cs="Arial"/>
          <w:iCs/>
          <w:color w:val="1A1A1A"/>
          <w:sz w:val="22"/>
          <w:szCs w:val="22"/>
        </w:rPr>
        <w:t xml:space="preserve">New </w:t>
      </w:r>
      <w:r w:rsidR="00A24A2E" w:rsidRPr="00EA5911">
        <w:rPr>
          <w:rFonts w:asciiTheme="majorHAnsi" w:hAnsiTheme="majorHAnsi" w:cs="Arial"/>
          <w:iCs/>
          <w:color w:val="1A1A1A"/>
          <w:sz w:val="22"/>
          <w:szCs w:val="22"/>
        </w:rPr>
        <w:t xml:space="preserve">Justina </w:t>
      </w:r>
      <w:proofErr w:type="spellStart"/>
      <w:r w:rsidR="00A24A2E" w:rsidRPr="00EA5911">
        <w:rPr>
          <w:rFonts w:asciiTheme="majorHAnsi" w:hAnsiTheme="majorHAnsi" w:cs="Arial"/>
          <w:iCs/>
          <w:color w:val="1A1A1A"/>
          <w:sz w:val="22"/>
          <w:szCs w:val="22"/>
        </w:rPr>
        <w:t>Blakeney</w:t>
      </w:r>
      <w:proofErr w:type="spellEnd"/>
      <w:r w:rsidR="00147739" w:rsidRPr="00EA5911">
        <w:rPr>
          <w:rFonts w:asciiTheme="majorHAnsi" w:hAnsiTheme="majorHAnsi" w:cs="Arial"/>
          <w:iCs/>
          <w:color w:val="1A1A1A"/>
          <w:sz w:val="22"/>
          <w:szCs w:val="22"/>
        </w:rPr>
        <w:t xml:space="preserve"> </w:t>
      </w:r>
      <w:r w:rsidRPr="00EA5911">
        <w:rPr>
          <w:rFonts w:asciiTheme="majorHAnsi" w:hAnsiTheme="majorHAnsi" w:cs="Arial"/>
          <w:iCs/>
          <w:color w:val="1A1A1A"/>
          <w:sz w:val="22"/>
          <w:szCs w:val="22"/>
        </w:rPr>
        <w:t>introductions for the Spring High Point Market include:</w:t>
      </w:r>
      <w:r w:rsidR="00D70874" w:rsidRPr="00EA5911">
        <w:rPr>
          <w:rFonts w:asciiTheme="majorHAnsi" w:hAnsiTheme="majorHAnsi" w:cs="Arial"/>
          <w:iCs/>
          <w:color w:val="1A1A1A"/>
          <w:sz w:val="22"/>
          <w:szCs w:val="22"/>
        </w:rPr>
        <w:br/>
      </w:r>
    </w:p>
    <w:p w:rsidR="00DD09C9" w:rsidRPr="00EA5911" w:rsidRDefault="00DD09C9" w:rsidP="00DD09C9">
      <w:pPr>
        <w:pStyle w:val="NormalWeb"/>
        <w:shd w:val="clear" w:color="auto" w:fill="FFFFFF"/>
        <w:spacing w:before="0" w:beforeAutospacing="0" w:after="0" w:afterAutospacing="0"/>
        <w:rPr>
          <w:rFonts w:asciiTheme="majorHAnsi" w:hAnsiTheme="majorHAnsi" w:cs="Arial"/>
          <w:b/>
          <w:sz w:val="22"/>
          <w:szCs w:val="22"/>
          <w:u w:val="single"/>
        </w:rPr>
      </w:pPr>
      <w:r w:rsidRPr="00EA5911">
        <w:rPr>
          <w:rFonts w:asciiTheme="majorHAnsi" w:hAnsiTheme="majorHAnsi" w:cs="Arial"/>
          <w:b/>
          <w:sz w:val="22"/>
          <w:szCs w:val="22"/>
          <w:u w:val="single"/>
        </w:rPr>
        <w:t>Cielo </w:t>
      </w:r>
    </w:p>
    <w:p w:rsidR="00DD09C9" w:rsidRPr="00EA5911" w:rsidRDefault="00DD09C9" w:rsidP="00DD09C9">
      <w:pPr>
        <w:pStyle w:val="NormalWeb"/>
        <w:shd w:val="clear" w:color="auto" w:fill="FFFFFF"/>
        <w:spacing w:before="0" w:beforeAutospacing="0" w:after="0" w:afterAutospacing="0"/>
        <w:rPr>
          <w:rFonts w:asciiTheme="majorHAnsi" w:hAnsiTheme="majorHAnsi" w:cs="Arial"/>
          <w:sz w:val="22"/>
          <w:szCs w:val="22"/>
        </w:rPr>
      </w:pPr>
      <w:r w:rsidRPr="00EA5911">
        <w:rPr>
          <w:rFonts w:asciiTheme="majorHAnsi" w:hAnsiTheme="majorHAnsi" w:cs="Arial"/>
          <w:sz w:val="22"/>
          <w:szCs w:val="22"/>
        </w:rPr>
        <w:t>Featuring time-honored motifs in a color-rich palette, the Cielo Collection is durable series that’s print</w:t>
      </w:r>
      <w:r w:rsidR="0001305F" w:rsidRPr="00EA5911">
        <w:rPr>
          <w:rFonts w:asciiTheme="majorHAnsi" w:hAnsiTheme="majorHAnsi" w:cs="Arial"/>
          <w:sz w:val="22"/>
          <w:szCs w:val="22"/>
        </w:rPr>
        <w:t xml:space="preserve">ed in Turkey of 100% polyester. </w:t>
      </w:r>
      <w:r w:rsidRPr="00EA5911">
        <w:rPr>
          <w:rFonts w:asciiTheme="majorHAnsi" w:hAnsiTheme="majorHAnsi" w:cs="Arial"/>
          <w:sz w:val="22"/>
          <w:szCs w:val="22"/>
        </w:rPr>
        <w:t xml:space="preserve">Designed by Justina </w:t>
      </w:r>
      <w:proofErr w:type="spellStart"/>
      <w:r w:rsidRPr="00EA5911">
        <w:rPr>
          <w:rFonts w:asciiTheme="majorHAnsi" w:hAnsiTheme="majorHAnsi" w:cs="Arial"/>
          <w:sz w:val="22"/>
          <w:szCs w:val="22"/>
        </w:rPr>
        <w:t>Blakeney</w:t>
      </w:r>
      <w:proofErr w:type="spellEnd"/>
      <w:r w:rsidRPr="00EA5911">
        <w:rPr>
          <w:rFonts w:asciiTheme="majorHAnsi" w:hAnsiTheme="majorHAnsi" w:cs="Arial"/>
          <w:sz w:val="22"/>
          <w:szCs w:val="22"/>
        </w:rPr>
        <w:t xml:space="preserve"> for </w:t>
      </w:r>
      <w:proofErr w:type="spellStart"/>
      <w:r w:rsidRPr="00EA5911">
        <w:rPr>
          <w:rFonts w:asciiTheme="majorHAnsi" w:hAnsiTheme="majorHAnsi" w:cs="Arial"/>
          <w:sz w:val="22"/>
          <w:szCs w:val="22"/>
        </w:rPr>
        <w:t>Loloi</w:t>
      </w:r>
      <w:proofErr w:type="spellEnd"/>
      <w:r w:rsidRPr="00EA5911">
        <w:rPr>
          <w:rFonts w:asciiTheme="majorHAnsi" w:hAnsiTheme="majorHAnsi" w:cs="Arial"/>
          <w:sz w:val="22"/>
          <w:szCs w:val="22"/>
        </w:rPr>
        <w:t>. </w:t>
      </w:r>
    </w:p>
    <w:p w:rsidR="00DD09C9" w:rsidRPr="00EA5911" w:rsidRDefault="00DD09C9" w:rsidP="00DD09C9">
      <w:pPr>
        <w:pStyle w:val="NormalWeb"/>
        <w:shd w:val="clear" w:color="auto" w:fill="FFFFFF"/>
        <w:spacing w:before="0" w:beforeAutospacing="0" w:after="0" w:afterAutospacing="0"/>
        <w:rPr>
          <w:rFonts w:asciiTheme="majorHAnsi" w:hAnsiTheme="majorHAnsi" w:cs="Arial"/>
          <w:sz w:val="22"/>
          <w:szCs w:val="22"/>
        </w:rPr>
      </w:pPr>
      <w:r w:rsidRPr="00EA5911">
        <w:rPr>
          <w:rFonts w:asciiTheme="majorHAnsi" w:hAnsiTheme="majorHAnsi" w:cs="Arial"/>
          <w:sz w:val="22"/>
          <w:szCs w:val="22"/>
        </w:rPr>
        <w:t> </w:t>
      </w:r>
    </w:p>
    <w:p w:rsidR="00DD09C9" w:rsidRPr="00EA5911" w:rsidRDefault="00DD09C9" w:rsidP="00DD09C9">
      <w:pPr>
        <w:pStyle w:val="NormalWeb"/>
        <w:shd w:val="clear" w:color="auto" w:fill="FFFFFF"/>
        <w:spacing w:before="0" w:beforeAutospacing="0" w:after="0" w:afterAutospacing="0"/>
        <w:rPr>
          <w:rFonts w:asciiTheme="majorHAnsi" w:hAnsiTheme="majorHAnsi" w:cs="Arial"/>
          <w:b/>
          <w:sz w:val="22"/>
          <w:szCs w:val="22"/>
          <w:u w:val="single"/>
        </w:rPr>
      </w:pPr>
      <w:r w:rsidRPr="00EA5911">
        <w:rPr>
          <w:rFonts w:asciiTheme="majorHAnsi" w:hAnsiTheme="majorHAnsi" w:cs="Arial"/>
          <w:b/>
          <w:sz w:val="22"/>
          <w:szCs w:val="22"/>
          <w:u w:val="single"/>
        </w:rPr>
        <w:t>Silvia </w:t>
      </w:r>
    </w:p>
    <w:p w:rsidR="00DD09C9" w:rsidRPr="00EA5911" w:rsidRDefault="00DD09C9" w:rsidP="00DD09C9">
      <w:pPr>
        <w:pStyle w:val="NormalWeb"/>
        <w:shd w:val="clear" w:color="auto" w:fill="FFFFFF"/>
        <w:spacing w:before="0" w:beforeAutospacing="0" w:after="0" w:afterAutospacing="0"/>
        <w:rPr>
          <w:rFonts w:asciiTheme="majorHAnsi" w:hAnsiTheme="majorHAnsi" w:cs="Arial"/>
          <w:sz w:val="22"/>
          <w:szCs w:val="22"/>
        </w:rPr>
      </w:pPr>
      <w:r w:rsidRPr="00EA5911">
        <w:rPr>
          <w:rFonts w:asciiTheme="majorHAnsi" w:hAnsiTheme="majorHAnsi" w:cs="Arial"/>
          <w:sz w:val="22"/>
          <w:szCs w:val="22"/>
        </w:rPr>
        <w:t xml:space="preserve">Power-loomed in Turkey of 100% polypropylene, the Silvia Collection transforms interiors with rich, jewel-toned hues, accentuated by a ribbed texture that feels remarkably soft underfoot. Even better, the pile doesn’t shed, and is exceptionally durable—perfect for the busiest rooms. Designed by Justina </w:t>
      </w:r>
      <w:proofErr w:type="spellStart"/>
      <w:r w:rsidRPr="00EA5911">
        <w:rPr>
          <w:rFonts w:asciiTheme="majorHAnsi" w:hAnsiTheme="majorHAnsi" w:cs="Arial"/>
          <w:sz w:val="22"/>
          <w:szCs w:val="22"/>
        </w:rPr>
        <w:t>Blakeney</w:t>
      </w:r>
      <w:proofErr w:type="spellEnd"/>
      <w:r w:rsidRPr="00EA5911">
        <w:rPr>
          <w:rFonts w:asciiTheme="majorHAnsi" w:hAnsiTheme="majorHAnsi" w:cs="Arial"/>
          <w:sz w:val="22"/>
          <w:szCs w:val="22"/>
        </w:rPr>
        <w:t xml:space="preserve"> for </w:t>
      </w:r>
      <w:proofErr w:type="spellStart"/>
      <w:r w:rsidRPr="00EA5911">
        <w:rPr>
          <w:rFonts w:asciiTheme="majorHAnsi" w:hAnsiTheme="majorHAnsi" w:cs="Arial"/>
          <w:sz w:val="22"/>
          <w:szCs w:val="22"/>
        </w:rPr>
        <w:t>Loloi</w:t>
      </w:r>
      <w:proofErr w:type="spellEnd"/>
      <w:r w:rsidRPr="00EA5911">
        <w:rPr>
          <w:rFonts w:asciiTheme="majorHAnsi" w:hAnsiTheme="majorHAnsi" w:cs="Arial"/>
          <w:sz w:val="22"/>
          <w:szCs w:val="22"/>
        </w:rPr>
        <w:t>. </w:t>
      </w:r>
    </w:p>
    <w:p w:rsidR="00DD09C9" w:rsidRPr="00EA5911" w:rsidRDefault="00DD09C9" w:rsidP="00DD09C9">
      <w:pPr>
        <w:pStyle w:val="NormalWeb"/>
        <w:shd w:val="clear" w:color="auto" w:fill="FFFFFF"/>
        <w:spacing w:before="0" w:beforeAutospacing="0" w:after="0" w:afterAutospacing="0"/>
        <w:rPr>
          <w:rFonts w:asciiTheme="majorHAnsi" w:hAnsiTheme="majorHAnsi" w:cs="Arial"/>
          <w:sz w:val="22"/>
          <w:szCs w:val="22"/>
        </w:rPr>
      </w:pPr>
      <w:r w:rsidRPr="00EA5911">
        <w:rPr>
          <w:rFonts w:asciiTheme="majorHAnsi" w:hAnsiTheme="majorHAnsi" w:cs="Arial"/>
          <w:sz w:val="22"/>
          <w:szCs w:val="22"/>
        </w:rPr>
        <w:t> </w:t>
      </w:r>
    </w:p>
    <w:p w:rsidR="00DD09C9" w:rsidRPr="00EA5911" w:rsidRDefault="00DD09C9" w:rsidP="00DD09C9">
      <w:pPr>
        <w:pStyle w:val="NormalWeb"/>
        <w:shd w:val="clear" w:color="auto" w:fill="FFFFFF"/>
        <w:spacing w:before="0" w:beforeAutospacing="0" w:after="0" w:afterAutospacing="0"/>
        <w:rPr>
          <w:rFonts w:asciiTheme="majorHAnsi" w:hAnsiTheme="majorHAnsi" w:cs="Arial"/>
          <w:b/>
          <w:sz w:val="22"/>
          <w:szCs w:val="22"/>
          <w:u w:val="single"/>
        </w:rPr>
      </w:pPr>
      <w:r w:rsidRPr="00EA5911">
        <w:rPr>
          <w:rFonts w:asciiTheme="majorHAnsi" w:hAnsiTheme="majorHAnsi" w:cs="Arial"/>
          <w:b/>
          <w:sz w:val="22"/>
          <w:szCs w:val="22"/>
          <w:u w:val="single"/>
        </w:rPr>
        <w:t>Cornelia </w:t>
      </w:r>
    </w:p>
    <w:p w:rsidR="00DD09C9" w:rsidRPr="00EA5911" w:rsidRDefault="00DD09C9" w:rsidP="00DD09C9">
      <w:pPr>
        <w:pStyle w:val="NormalWeb"/>
        <w:shd w:val="clear" w:color="auto" w:fill="FFFFFF"/>
        <w:spacing w:before="0" w:beforeAutospacing="0" w:after="0" w:afterAutospacing="0"/>
        <w:rPr>
          <w:rFonts w:asciiTheme="majorHAnsi" w:hAnsiTheme="majorHAnsi" w:cs="Arial"/>
          <w:sz w:val="22"/>
          <w:szCs w:val="22"/>
        </w:rPr>
      </w:pPr>
      <w:r w:rsidRPr="00EA5911">
        <w:rPr>
          <w:rFonts w:asciiTheme="majorHAnsi" w:hAnsiTheme="majorHAnsi" w:cs="Arial"/>
          <w:sz w:val="22"/>
          <w:szCs w:val="22"/>
        </w:rPr>
        <w:t xml:space="preserve">Soft, durable and textured, the Cornelia Collection features a ribbed texture and generous fringe that lends a casual, yet up-to-date aesthetic. Cornelia is printed in India of jute and chenille, ensuring a comfortable feel underfoot. Designed by Justina </w:t>
      </w:r>
      <w:proofErr w:type="spellStart"/>
      <w:r w:rsidRPr="00EA5911">
        <w:rPr>
          <w:rFonts w:asciiTheme="majorHAnsi" w:hAnsiTheme="majorHAnsi" w:cs="Arial"/>
          <w:sz w:val="22"/>
          <w:szCs w:val="22"/>
        </w:rPr>
        <w:t>Blakeney</w:t>
      </w:r>
      <w:proofErr w:type="spellEnd"/>
      <w:r w:rsidRPr="00EA5911">
        <w:rPr>
          <w:rFonts w:asciiTheme="majorHAnsi" w:hAnsiTheme="majorHAnsi" w:cs="Arial"/>
          <w:sz w:val="22"/>
          <w:szCs w:val="22"/>
        </w:rPr>
        <w:t xml:space="preserve"> for </w:t>
      </w:r>
      <w:proofErr w:type="spellStart"/>
      <w:r w:rsidRPr="00EA5911">
        <w:rPr>
          <w:rFonts w:asciiTheme="majorHAnsi" w:hAnsiTheme="majorHAnsi" w:cs="Arial"/>
          <w:sz w:val="22"/>
          <w:szCs w:val="22"/>
        </w:rPr>
        <w:t>Loloi</w:t>
      </w:r>
      <w:proofErr w:type="spellEnd"/>
      <w:r w:rsidRPr="00EA5911">
        <w:rPr>
          <w:rFonts w:asciiTheme="majorHAnsi" w:hAnsiTheme="majorHAnsi" w:cs="Arial"/>
          <w:sz w:val="22"/>
          <w:szCs w:val="22"/>
        </w:rPr>
        <w:t>. </w:t>
      </w:r>
    </w:p>
    <w:p w:rsidR="00382F5E" w:rsidRPr="00503DF0" w:rsidRDefault="00382F5E" w:rsidP="002E7964">
      <w:pPr>
        <w:rPr>
          <w:rFonts w:ascii="Arial" w:hAnsi="Arial" w:cs="Arial"/>
          <w:sz w:val="22"/>
          <w:szCs w:val="22"/>
        </w:rPr>
      </w:pPr>
    </w:p>
    <w:p w:rsidR="00EA5911" w:rsidRDefault="00EA5911" w:rsidP="00EA5911">
      <w:pPr>
        <w:rPr>
          <w:rFonts w:asciiTheme="majorHAnsi" w:hAnsiTheme="majorHAnsi" w:cstheme="majorHAnsi"/>
        </w:rPr>
      </w:pPr>
      <w:r>
        <w:rPr>
          <w:rFonts w:asciiTheme="majorHAnsi" w:hAnsiTheme="majorHAnsi" w:cstheme="majorHAnsi"/>
          <w:color w:val="222222"/>
        </w:rPr>
        <w:t>F</w:t>
      </w:r>
      <w:r>
        <w:rPr>
          <w:rFonts w:asciiTheme="majorHAnsi" w:hAnsiTheme="majorHAnsi" w:cstheme="majorHAnsi"/>
        </w:rPr>
        <w:t xml:space="preserve">or news, decorating guidelines and other updates from </w:t>
      </w:r>
      <w:proofErr w:type="spellStart"/>
      <w:r>
        <w:rPr>
          <w:rFonts w:asciiTheme="majorHAnsi" w:hAnsiTheme="majorHAnsi" w:cstheme="majorHAnsi"/>
        </w:rPr>
        <w:t>Loloi</w:t>
      </w:r>
      <w:proofErr w:type="spellEnd"/>
      <w:r>
        <w:rPr>
          <w:rFonts w:asciiTheme="majorHAnsi" w:hAnsiTheme="majorHAnsi" w:cstheme="majorHAnsi"/>
        </w:rPr>
        <w:t xml:space="preserve">, connect via </w:t>
      </w:r>
      <w:hyperlink r:id="rId6" w:history="1">
        <w:r>
          <w:rPr>
            <w:rStyle w:val="Hyperlink"/>
            <w:rFonts w:asciiTheme="majorHAnsi" w:hAnsiTheme="majorHAnsi" w:cstheme="majorHAnsi"/>
          </w:rPr>
          <w:t>Facebook</w:t>
        </w:r>
      </w:hyperlink>
      <w:r>
        <w:rPr>
          <w:rFonts w:asciiTheme="majorHAnsi" w:hAnsiTheme="majorHAnsi" w:cstheme="majorHAnsi"/>
        </w:rPr>
        <w:t xml:space="preserve">, </w:t>
      </w:r>
      <w:hyperlink r:id="rId7" w:history="1">
        <w:r>
          <w:rPr>
            <w:rStyle w:val="Hyperlink"/>
            <w:rFonts w:asciiTheme="majorHAnsi" w:hAnsiTheme="majorHAnsi" w:cstheme="majorHAnsi"/>
          </w:rPr>
          <w:t>Instagram</w:t>
        </w:r>
      </w:hyperlink>
      <w:r>
        <w:rPr>
          <w:rFonts w:asciiTheme="majorHAnsi" w:hAnsiTheme="majorHAnsi" w:cstheme="majorHAnsi"/>
        </w:rPr>
        <w:t xml:space="preserve">, or online at </w:t>
      </w:r>
      <w:hyperlink r:id="rId8" w:history="1">
        <w:r>
          <w:rPr>
            <w:rStyle w:val="Hyperlink"/>
            <w:rFonts w:asciiTheme="majorHAnsi" w:hAnsiTheme="majorHAnsi" w:cstheme="majorHAnsi"/>
          </w:rPr>
          <w:t>LoloiRugs.com</w:t>
        </w:r>
      </w:hyperlink>
      <w:r>
        <w:rPr>
          <w:rFonts w:asciiTheme="majorHAnsi" w:hAnsiTheme="majorHAnsi" w:cstheme="majorHAnsi"/>
        </w:rPr>
        <w:t xml:space="preserve">. </w:t>
      </w:r>
    </w:p>
    <w:p w:rsidR="00EA5911" w:rsidRDefault="00EA5911" w:rsidP="00EA5911">
      <w:pPr>
        <w:shd w:val="clear" w:color="auto" w:fill="FFFFFF"/>
        <w:rPr>
          <w:rFonts w:asciiTheme="majorHAnsi" w:hAnsiTheme="majorHAnsi" w:cstheme="majorHAnsi"/>
          <w:b/>
          <w:bCs/>
          <w:color w:val="222222"/>
          <w:sz w:val="20"/>
          <w:szCs w:val="20"/>
          <w:u w:val="single"/>
        </w:rPr>
      </w:pPr>
    </w:p>
    <w:p w:rsidR="00EA5911" w:rsidRDefault="00EA5911" w:rsidP="00EA5911">
      <w:pPr>
        <w:shd w:val="clear" w:color="auto" w:fill="FFFFFF"/>
        <w:rPr>
          <w:rFonts w:asciiTheme="majorHAnsi" w:hAnsiTheme="majorHAnsi" w:cstheme="majorHAnsi"/>
          <w:color w:val="222222"/>
          <w:sz w:val="20"/>
          <w:szCs w:val="20"/>
        </w:rPr>
      </w:pPr>
      <w:r>
        <w:rPr>
          <w:rFonts w:asciiTheme="majorHAnsi" w:hAnsiTheme="majorHAnsi" w:cstheme="majorHAnsi"/>
          <w:b/>
          <w:bCs/>
          <w:color w:val="222222"/>
          <w:sz w:val="20"/>
          <w:szCs w:val="20"/>
          <w:u w:val="single"/>
        </w:rPr>
        <w:t>About LOLOI RUGS</w:t>
      </w:r>
    </w:p>
    <w:p w:rsidR="00EA5911" w:rsidRDefault="00EA5911" w:rsidP="00EA5911">
      <w:pPr>
        <w:shd w:val="clear" w:color="auto" w:fill="FFFFFF"/>
        <w:rPr>
          <w:rFonts w:asciiTheme="majorHAnsi" w:hAnsiTheme="majorHAnsi" w:cstheme="majorHAnsi"/>
          <w:color w:val="222222"/>
          <w:sz w:val="20"/>
          <w:szCs w:val="20"/>
        </w:rPr>
      </w:pPr>
      <w:r>
        <w:rPr>
          <w:rFonts w:asciiTheme="majorHAnsi" w:hAnsiTheme="majorHAnsi" w:cstheme="majorHAnsi"/>
          <w:color w:val="222222"/>
          <w:sz w:val="20"/>
          <w:szCs w:val="20"/>
        </w:rPr>
        <w:t xml:space="preserve">Founded in 2004, LOLOI has become a fashion leader specializing in medium- to high-end area rugs in every style category, and a premium producer of textiles. Under the expert direction of area rug veteran Amir </w:t>
      </w:r>
      <w:proofErr w:type="spellStart"/>
      <w:r>
        <w:rPr>
          <w:rFonts w:asciiTheme="majorHAnsi" w:hAnsiTheme="majorHAnsi" w:cstheme="majorHAnsi"/>
          <w:color w:val="222222"/>
          <w:sz w:val="20"/>
          <w:szCs w:val="20"/>
        </w:rPr>
        <w:t>Loloi</w:t>
      </w:r>
      <w:proofErr w:type="spellEnd"/>
      <w:r>
        <w:rPr>
          <w:rFonts w:asciiTheme="majorHAnsi" w:hAnsiTheme="majorHAnsi" w:cstheme="majorHAnsi"/>
          <w:color w:val="222222"/>
          <w:sz w:val="20"/>
          <w:szCs w:val="20"/>
        </w:rPr>
        <w:t>, the company has been inducted into the ARTS Awards Hall of Fame, winning five ARTS Awards for “Best Rug Manufacturer” in 2010, 2011, 2015, 2016 and 2017, one in 2012 for "Best Outdoor Manufacturer," and one in 2013 for “Green Manufacturer.” Its eight America’s Magnificent Carpets Awards and three Atlanta Visual Display Awards for sophisticated showroom design attest to the company’s commitment to innovation and quality.</w:t>
      </w:r>
    </w:p>
    <w:p w:rsidR="00EA5911" w:rsidRDefault="00EA5911" w:rsidP="00EA5911">
      <w:pPr>
        <w:shd w:val="clear" w:color="auto" w:fill="FFFFFF"/>
        <w:rPr>
          <w:rFonts w:asciiTheme="majorHAnsi" w:hAnsiTheme="majorHAnsi" w:cstheme="majorHAnsi"/>
          <w:color w:val="222222"/>
          <w:sz w:val="20"/>
          <w:szCs w:val="20"/>
        </w:rPr>
      </w:pPr>
    </w:p>
    <w:p w:rsidR="00DD09C9" w:rsidRPr="00837C62" w:rsidRDefault="00EA5911" w:rsidP="00EA5911">
      <w:pPr>
        <w:pStyle w:val="BodyA"/>
        <w:shd w:val="clear" w:color="auto" w:fill="FFFFFF"/>
        <w:spacing w:line="276" w:lineRule="auto"/>
        <w:rPr>
          <w:rStyle w:val="NoneA"/>
          <w:rFonts w:ascii="Arial" w:hAnsi="Arial" w:cs="Arial"/>
          <w:color w:val="222222"/>
          <w:sz w:val="20"/>
          <w:szCs w:val="20"/>
          <w:u w:color="222222"/>
        </w:rPr>
      </w:pPr>
      <w:r>
        <w:rPr>
          <w:rFonts w:asciiTheme="majorHAnsi" w:hAnsiTheme="majorHAnsi" w:cstheme="majorHAnsi"/>
          <w:color w:val="222222"/>
          <w:sz w:val="20"/>
          <w:szCs w:val="20"/>
        </w:rPr>
        <w:t>LOLOI RUGS is headquartered in Dallas, with to-the-trade showrooms at: </w:t>
      </w:r>
      <w:hyperlink r:id="rId9" w:tgtFrame="_blank" w:history="1">
        <w:r>
          <w:rPr>
            <w:rStyle w:val="Hyperlink"/>
            <w:rFonts w:asciiTheme="majorHAnsi" w:hAnsiTheme="majorHAnsi" w:cstheme="majorHAnsi"/>
            <w:sz w:val="20"/>
            <w:szCs w:val="20"/>
          </w:rPr>
          <w:t>295 Fifth Ave., New York, Showroom #1006</w:t>
        </w:r>
      </w:hyperlink>
      <w:r>
        <w:rPr>
          <w:rFonts w:asciiTheme="majorHAnsi" w:hAnsiTheme="majorHAnsi" w:cstheme="majorHAnsi"/>
          <w:color w:val="222222"/>
          <w:sz w:val="20"/>
          <w:szCs w:val="20"/>
        </w:rPr>
        <w:t> ● </w:t>
      </w:r>
      <w:proofErr w:type="spellStart"/>
      <w:r>
        <w:rPr>
          <w:rFonts w:asciiTheme="majorHAnsi" w:hAnsiTheme="majorHAnsi" w:cstheme="majorHAnsi"/>
          <w:color w:val="222222"/>
          <w:sz w:val="20"/>
          <w:szCs w:val="20"/>
        </w:rPr>
        <w:t>DallasMarketCenter</w:t>
      </w:r>
      <w:proofErr w:type="spellEnd"/>
      <w:r>
        <w:rPr>
          <w:rFonts w:asciiTheme="majorHAnsi" w:hAnsiTheme="majorHAnsi" w:cstheme="majorHAnsi"/>
          <w:color w:val="222222"/>
          <w:sz w:val="20"/>
          <w:szCs w:val="20"/>
        </w:rPr>
        <w:t xml:space="preserve">, Suite 506 ● Las Vegas Market, Building B, Suite #480 ● High Point, IHFC Showroom #D-320 ● and </w:t>
      </w:r>
      <w:proofErr w:type="spellStart"/>
      <w:r>
        <w:rPr>
          <w:rFonts w:asciiTheme="majorHAnsi" w:hAnsiTheme="majorHAnsi" w:cstheme="majorHAnsi"/>
          <w:color w:val="222222"/>
          <w:sz w:val="20"/>
          <w:szCs w:val="20"/>
        </w:rPr>
        <w:t>AmericasMart</w:t>
      </w:r>
      <w:proofErr w:type="spellEnd"/>
      <w:r>
        <w:rPr>
          <w:rFonts w:asciiTheme="majorHAnsi" w:hAnsiTheme="majorHAnsi" w:cstheme="majorHAnsi"/>
          <w:color w:val="222222"/>
          <w:sz w:val="20"/>
          <w:szCs w:val="20"/>
        </w:rPr>
        <w:t>, Atlanta, Showroom #4-D-2. For more information, visit: </w:t>
      </w:r>
      <w:hyperlink r:id="rId10" w:tgtFrame="_blank" w:history="1">
        <w:r>
          <w:rPr>
            <w:rStyle w:val="Hyperlink"/>
            <w:rFonts w:asciiTheme="majorHAnsi" w:hAnsiTheme="majorHAnsi" w:cstheme="majorHAnsi"/>
            <w:sz w:val="20"/>
            <w:szCs w:val="20"/>
          </w:rPr>
          <w:t>www.loloirugs.com</w:t>
        </w:r>
      </w:hyperlink>
      <w:r>
        <w:rPr>
          <w:rFonts w:asciiTheme="majorHAnsi" w:hAnsiTheme="majorHAnsi" w:cstheme="majorHAnsi"/>
          <w:color w:val="222222"/>
          <w:sz w:val="20"/>
          <w:szCs w:val="20"/>
        </w:rPr>
        <w:t>. Call: </w:t>
      </w:r>
      <w:hyperlink r:id="rId11" w:tgtFrame="_blank" w:history="1">
        <w:r>
          <w:rPr>
            <w:rStyle w:val="Hyperlink"/>
            <w:rFonts w:asciiTheme="majorHAnsi" w:hAnsiTheme="majorHAnsi" w:cstheme="majorHAnsi"/>
            <w:sz w:val="20"/>
            <w:szCs w:val="20"/>
          </w:rPr>
          <w:t>(866) 362-1424</w:t>
        </w:r>
      </w:hyperlink>
      <w:r>
        <w:rPr>
          <w:rFonts w:asciiTheme="majorHAnsi" w:hAnsiTheme="majorHAnsi" w:cstheme="majorHAnsi"/>
          <w:color w:val="222222"/>
          <w:sz w:val="20"/>
          <w:szCs w:val="20"/>
        </w:rPr>
        <w:t>. </w:t>
      </w:r>
      <w:r>
        <w:rPr>
          <w:rFonts w:asciiTheme="majorHAnsi" w:hAnsiTheme="majorHAnsi" w:cstheme="majorHAnsi"/>
          <w:b/>
        </w:rPr>
        <w:tab/>
      </w:r>
    </w:p>
    <w:p w:rsidR="006641CE" w:rsidRPr="006641CE" w:rsidRDefault="00DD09C9" w:rsidP="00EA5911">
      <w:pPr>
        <w:spacing w:line="360" w:lineRule="auto"/>
        <w:ind w:left="3600"/>
        <w:rPr>
          <w:rFonts w:ascii="Arial" w:hAnsi="Arial" w:cs="Arial"/>
        </w:rPr>
      </w:pPr>
      <w:r w:rsidRPr="00837C62">
        <w:rPr>
          <w:rFonts w:ascii="Arial" w:hAnsi="Arial" w:cs="Arial"/>
          <w:b/>
          <w:sz w:val="20"/>
          <w:szCs w:val="20"/>
        </w:rPr>
        <w:t xml:space="preserve">    ###</w:t>
      </w:r>
      <w:bookmarkStart w:id="0" w:name="_GoBack"/>
      <w:bookmarkEnd w:id="0"/>
    </w:p>
    <w:sectPr w:rsidR="006641CE" w:rsidRPr="006641CE" w:rsidSect="00EA5911">
      <w:pgSz w:w="12240" w:h="15840"/>
      <w:pgMar w:top="720" w:right="1800" w:bottom="5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Lucida Grande">
    <w:altName w:val="Times New Roman"/>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8D"/>
    <w:rsid w:val="0001305F"/>
    <w:rsid w:val="00067162"/>
    <w:rsid w:val="000C4EA7"/>
    <w:rsid w:val="00147739"/>
    <w:rsid w:val="001D1680"/>
    <w:rsid w:val="0021455D"/>
    <w:rsid w:val="00222E46"/>
    <w:rsid w:val="002263BA"/>
    <w:rsid w:val="002E7964"/>
    <w:rsid w:val="00382F5E"/>
    <w:rsid w:val="0046240E"/>
    <w:rsid w:val="00470B3F"/>
    <w:rsid w:val="004952CC"/>
    <w:rsid w:val="00503DF0"/>
    <w:rsid w:val="00505C24"/>
    <w:rsid w:val="0052033F"/>
    <w:rsid w:val="00553F0C"/>
    <w:rsid w:val="00584E37"/>
    <w:rsid w:val="00646ED5"/>
    <w:rsid w:val="00663027"/>
    <w:rsid w:val="006641CE"/>
    <w:rsid w:val="00696736"/>
    <w:rsid w:val="00741C61"/>
    <w:rsid w:val="00773049"/>
    <w:rsid w:val="00783288"/>
    <w:rsid w:val="00A24A2E"/>
    <w:rsid w:val="00B64257"/>
    <w:rsid w:val="00C11F7E"/>
    <w:rsid w:val="00D57A8D"/>
    <w:rsid w:val="00D70874"/>
    <w:rsid w:val="00DD09C9"/>
    <w:rsid w:val="00E25C83"/>
    <w:rsid w:val="00EA5911"/>
    <w:rsid w:val="00F270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CA8426F-CDF0-46D3-91D5-A9EE5B22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2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7A8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57A8D"/>
    <w:rPr>
      <w:rFonts w:ascii="Lucida Grande" w:hAnsi="Lucida Grande" w:cs="Lucida Grande"/>
      <w:sz w:val="18"/>
      <w:szCs w:val="18"/>
    </w:rPr>
  </w:style>
  <w:style w:type="character" w:styleId="Hyperlink">
    <w:name w:val="Hyperlink"/>
    <w:basedOn w:val="DefaultParagraphFont"/>
    <w:uiPriority w:val="99"/>
    <w:unhideWhenUsed/>
    <w:rsid w:val="00D57A8D"/>
    <w:rPr>
      <w:color w:val="0000FF" w:themeColor="hyperlink"/>
      <w:u w:val="single"/>
    </w:rPr>
  </w:style>
  <w:style w:type="character" w:styleId="FollowedHyperlink">
    <w:name w:val="FollowedHyperlink"/>
    <w:basedOn w:val="DefaultParagraphFont"/>
    <w:uiPriority w:val="99"/>
    <w:semiHidden/>
    <w:unhideWhenUsed/>
    <w:rsid w:val="0021455D"/>
    <w:rPr>
      <w:color w:val="800080" w:themeColor="followedHyperlink"/>
      <w:u w:val="single"/>
    </w:rPr>
  </w:style>
  <w:style w:type="character" w:customStyle="1" w:styleId="NoneA">
    <w:name w:val="None A"/>
    <w:rsid w:val="00067162"/>
  </w:style>
  <w:style w:type="paragraph" w:customStyle="1" w:styleId="Body">
    <w:name w:val="Body"/>
    <w:rsid w:val="00067162"/>
    <w:rPr>
      <w:rFonts w:ascii="Helvetica" w:eastAsia="ヒラギノ角ゴ Pro W3" w:hAnsi="Helvetica" w:cs="Times New Roman"/>
      <w:color w:val="000000"/>
      <w:szCs w:val="20"/>
    </w:rPr>
  </w:style>
  <w:style w:type="paragraph" w:styleId="NormalWeb">
    <w:name w:val="Normal (Web)"/>
    <w:basedOn w:val="Normal"/>
    <w:uiPriority w:val="99"/>
    <w:semiHidden/>
    <w:unhideWhenUsed/>
    <w:rsid w:val="00DD09C9"/>
    <w:pPr>
      <w:spacing w:before="100" w:beforeAutospacing="1" w:after="100" w:afterAutospacing="1"/>
    </w:pPr>
    <w:rPr>
      <w:rFonts w:ascii="Times New Roman" w:eastAsia="Times New Roman" w:hAnsi="Times New Roman" w:cs="Times New Roman"/>
    </w:rPr>
  </w:style>
  <w:style w:type="paragraph" w:customStyle="1" w:styleId="BodyA">
    <w:name w:val="Body A"/>
    <w:rsid w:val="00DD09C9"/>
    <w:pPr>
      <w:pBdr>
        <w:top w:val="nil"/>
        <w:left w:val="nil"/>
        <w:bottom w:val="nil"/>
        <w:right w:val="nil"/>
        <w:between w:val="nil"/>
        <w:bar w:val="nil"/>
      </w:pBdr>
      <w:spacing w:line="360" w:lineRule="auto"/>
    </w:pPr>
    <w:rPr>
      <w:rFonts w:ascii="Calibri" w:eastAsia="Calibri" w:hAnsi="Calibri" w:cs="Calibri"/>
      <w:color w:val="000000"/>
      <w:sz w:val="22"/>
      <w:szCs w:val="22"/>
      <w:u w:color="000000"/>
      <w:bdr w:val="nil"/>
    </w:rPr>
  </w:style>
  <w:style w:type="character" w:customStyle="1" w:styleId="Hyperlink4">
    <w:name w:val="Hyperlink.4"/>
    <w:basedOn w:val="NoneA"/>
    <w:rsid w:val="00DD09C9"/>
    <w:rPr>
      <w:rFonts w:ascii="Arial" w:eastAsia="Arial" w:hAnsi="Arial" w:cs="Arial"/>
      <w:color w:val="021EAA"/>
      <w:sz w:val="20"/>
      <w:szCs w:val="20"/>
      <w:u w:val="single" w:color="021EA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7069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loirugs.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instagram.com/loloirug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loloirugs" TargetMode="External"/><Relationship Id="rId11" Type="http://schemas.openxmlformats.org/officeDocument/2006/relationships/hyperlink" Target="tel:(866)%20362-1424" TargetMode="External"/><Relationship Id="rId5" Type="http://schemas.openxmlformats.org/officeDocument/2006/relationships/hyperlink" Target="mailto:jgreen@burns360.com" TargetMode="External"/><Relationship Id="rId10" Type="http://schemas.openxmlformats.org/officeDocument/2006/relationships/hyperlink" Target="http://www.loloirugs.com/" TargetMode="External"/><Relationship Id="rId4" Type="http://schemas.openxmlformats.org/officeDocument/2006/relationships/image" Target="media/image1.jpeg"/><Relationship Id="rId9" Type="http://schemas.openxmlformats.org/officeDocument/2006/relationships/hyperlink" Target="https://maps.google.com/?q=295%20Fifth%20Ave.,&#194;&#160;New%20York,%20Showroom%20#1006&amp;entry=gmail&amp;sourc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Wheater</dc:creator>
  <cp:keywords/>
  <dc:description/>
  <cp:lastModifiedBy>Michael Burns</cp:lastModifiedBy>
  <cp:revision>2</cp:revision>
  <dcterms:created xsi:type="dcterms:W3CDTF">2018-04-06T17:40:00Z</dcterms:created>
  <dcterms:modified xsi:type="dcterms:W3CDTF">2018-04-06T17:40:00Z</dcterms:modified>
</cp:coreProperties>
</file>